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95"/>
        <w:tblW w:w="9322" w:type="dxa"/>
        <w:tblLook w:val="01E0" w:firstRow="1" w:lastRow="1" w:firstColumn="1" w:lastColumn="1" w:noHBand="0" w:noVBand="0"/>
      </w:tblPr>
      <w:tblGrid>
        <w:gridCol w:w="4805"/>
        <w:gridCol w:w="4517"/>
      </w:tblGrid>
      <w:tr w:rsidR="00385D0F" w14:paraId="31EED100" w14:textId="77777777" w:rsidTr="00F71072">
        <w:trPr>
          <w:trHeight w:val="66"/>
        </w:trPr>
        <w:tc>
          <w:tcPr>
            <w:tcW w:w="9322" w:type="dxa"/>
            <w:gridSpan w:val="2"/>
          </w:tcPr>
          <w:p w14:paraId="75F18ADD" w14:textId="528398E4" w:rsidR="00385D0F" w:rsidRPr="0025715B" w:rsidRDefault="000205DC" w:rsidP="0042304C">
            <w:pPr>
              <w:keepLines/>
              <w:spacing w:before="40"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715B">
              <w:rPr>
                <w:rFonts w:ascii="Arial" w:hAnsi="Arial" w:cs="Arial"/>
                <w:b/>
                <w:sz w:val="22"/>
                <w:szCs w:val="22"/>
              </w:rPr>
              <w:t>СОГЛАШЕНИЕ О КОНФИДЕНЦИАЛЬНОСТИ</w:t>
            </w:r>
            <w:r w:rsidR="00385D0F" w:rsidRPr="002571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5715B">
              <w:rPr>
                <w:rFonts w:ascii="Arial" w:hAnsi="Arial" w:cs="Arial"/>
                <w:b/>
                <w:sz w:val="22"/>
                <w:szCs w:val="22"/>
              </w:rPr>
              <w:t>№</w:t>
            </w:r>
            <w:r w:rsidR="00385D0F" w:rsidRPr="002571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D32F9" w:rsidRPr="0025715B">
              <w:rPr>
                <w:rFonts w:ascii="Arial" w:hAnsi="Arial" w:cs="Arial"/>
                <w:b/>
                <w:sz w:val="22"/>
                <w:szCs w:val="22"/>
              </w:rPr>
              <w:t>____________</w:t>
            </w:r>
          </w:p>
          <w:p w14:paraId="1D8D4B6E" w14:textId="77777777" w:rsidR="002121C5" w:rsidRPr="0025715B" w:rsidRDefault="002121C5" w:rsidP="0042304C">
            <w:pPr>
              <w:keepLines/>
              <w:spacing w:before="40"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692450" w14:textId="1C601434" w:rsidR="0047617E" w:rsidRPr="0025715B" w:rsidRDefault="00BA1CD6" w:rsidP="004230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5715B">
              <w:rPr>
                <w:rFonts w:ascii="Arial" w:hAnsi="Arial" w:cs="Arial"/>
                <w:sz w:val="22"/>
                <w:szCs w:val="22"/>
              </w:rPr>
              <w:t>г</w:t>
            </w:r>
            <w:r w:rsidR="000D32F9" w:rsidRPr="0025715B">
              <w:rPr>
                <w:rFonts w:ascii="Arial" w:hAnsi="Arial" w:cs="Arial"/>
                <w:sz w:val="22"/>
                <w:szCs w:val="22"/>
              </w:rPr>
              <w:t>.</w:t>
            </w:r>
            <w:r w:rsidR="002571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1273">
              <w:rPr>
                <w:rFonts w:ascii="Arial" w:hAnsi="Arial" w:cs="Arial"/>
                <w:sz w:val="22"/>
                <w:szCs w:val="22"/>
              </w:rPr>
              <w:t>Ижевск</w:t>
            </w:r>
            <w:r w:rsidR="000D32F9" w:rsidRPr="002571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32F9" w:rsidRPr="0025715B">
              <w:rPr>
                <w:rFonts w:ascii="Arial" w:hAnsi="Arial" w:cs="Arial"/>
                <w:caps/>
                <w:sz w:val="22"/>
                <w:szCs w:val="22"/>
              </w:rPr>
              <w:t xml:space="preserve">                                                                             </w:t>
            </w:r>
            <w:proofErr w:type="gramStart"/>
            <w:r w:rsidR="000D32F9" w:rsidRPr="0025715B">
              <w:rPr>
                <w:rFonts w:ascii="Arial" w:hAnsi="Arial" w:cs="Arial"/>
                <w:caps/>
                <w:sz w:val="22"/>
                <w:szCs w:val="22"/>
              </w:rPr>
              <w:t xml:space="preserve">   «</w:t>
            </w:r>
            <w:proofErr w:type="gramEnd"/>
            <w:r w:rsidR="000D32F9" w:rsidRPr="0025715B">
              <w:rPr>
                <w:rFonts w:ascii="Arial" w:hAnsi="Arial" w:cs="Arial"/>
                <w:caps/>
                <w:sz w:val="22"/>
                <w:szCs w:val="22"/>
              </w:rPr>
              <w:t>____»____________</w:t>
            </w:r>
            <w:r w:rsidR="000D32F9" w:rsidRPr="002571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17E" w:rsidRPr="0025715B">
              <w:rPr>
                <w:rFonts w:ascii="Arial" w:hAnsi="Arial" w:cs="Arial"/>
                <w:sz w:val="22"/>
                <w:szCs w:val="22"/>
              </w:rPr>
              <w:t>20</w:t>
            </w:r>
            <w:r w:rsidR="000D32F9" w:rsidRPr="0025715B">
              <w:rPr>
                <w:rFonts w:ascii="Arial" w:hAnsi="Arial" w:cs="Arial"/>
                <w:caps/>
                <w:sz w:val="22"/>
                <w:szCs w:val="22"/>
              </w:rPr>
              <w:t xml:space="preserve">____ </w:t>
            </w:r>
            <w:r w:rsidR="0047617E" w:rsidRPr="0025715B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3CBCA122" w14:textId="77777777" w:rsidR="002121C5" w:rsidRPr="0025715B" w:rsidRDefault="002121C5" w:rsidP="004230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2A2FDC9" w14:textId="77777777" w:rsidR="00C20583" w:rsidRPr="0025715B" w:rsidRDefault="00C20583" w:rsidP="0042304C">
            <w:pPr>
              <w:keepLines/>
              <w:spacing w:before="40" w:after="4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5D0F" w:rsidRPr="00D95D4E" w14:paraId="532BD96C" w14:textId="77777777" w:rsidTr="00F71072">
        <w:trPr>
          <w:trHeight w:val="66"/>
        </w:trPr>
        <w:tc>
          <w:tcPr>
            <w:tcW w:w="9322" w:type="dxa"/>
            <w:gridSpan w:val="2"/>
          </w:tcPr>
          <w:p w14:paraId="4307CFBB" w14:textId="64A813E3" w:rsidR="0076455D" w:rsidRDefault="0076455D" w:rsidP="00981273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5D8">
              <w:rPr>
                <w:rFonts w:ascii="Arial" w:hAnsi="Arial" w:cs="Arial"/>
                <w:b/>
                <w:bCs/>
                <w:sz w:val="22"/>
                <w:szCs w:val="22"/>
              </w:rPr>
              <w:t>Публичное акционерное общество</w:t>
            </w:r>
            <w:r w:rsidRPr="006417AB">
              <w:rPr>
                <w:rFonts w:ascii="Arial" w:hAnsi="Arial"/>
                <w:b/>
                <w:sz w:val="22"/>
              </w:rPr>
              <w:t xml:space="preserve"> «</w:t>
            </w:r>
            <w:r w:rsidR="006D4BE6">
              <w:rPr>
                <w:rFonts w:ascii="Arial" w:hAnsi="Arial"/>
                <w:b/>
                <w:sz w:val="22"/>
              </w:rPr>
              <w:t>Ижсталь</w:t>
            </w:r>
            <w:r w:rsidRPr="006417AB">
              <w:rPr>
                <w:rFonts w:ascii="Arial" w:hAnsi="Arial"/>
                <w:b/>
                <w:sz w:val="22"/>
              </w:rPr>
              <w:t xml:space="preserve">» </w:t>
            </w:r>
            <w:r w:rsidRPr="006417AB">
              <w:rPr>
                <w:rFonts w:ascii="Arial" w:hAnsi="Arial"/>
                <w:sz w:val="22"/>
              </w:rPr>
              <w:t xml:space="preserve">(сокращенное наименование </w:t>
            </w:r>
            <w:r w:rsidRPr="00CB35D8">
              <w:rPr>
                <w:rFonts w:ascii="Arial" w:hAnsi="Arial" w:cs="Arial"/>
                <w:bCs/>
                <w:sz w:val="22"/>
                <w:szCs w:val="22"/>
              </w:rPr>
              <w:t>- ПАО</w:t>
            </w:r>
            <w:r w:rsidRPr="006417AB">
              <w:rPr>
                <w:rFonts w:ascii="Arial" w:hAnsi="Arial"/>
                <w:sz w:val="22"/>
              </w:rPr>
              <w:t xml:space="preserve"> «</w:t>
            </w:r>
            <w:r w:rsidR="00981273">
              <w:rPr>
                <w:rFonts w:ascii="Arial" w:hAnsi="Arial"/>
                <w:sz w:val="22"/>
              </w:rPr>
              <w:t>Ижсталь</w:t>
            </w:r>
            <w:r w:rsidRPr="00CB35D8">
              <w:rPr>
                <w:rFonts w:ascii="Arial" w:hAnsi="Arial" w:cs="Arial"/>
                <w:bCs/>
                <w:sz w:val="22"/>
                <w:szCs w:val="22"/>
              </w:rPr>
              <w:t>»)</w:t>
            </w:r>
            <w:r w:rsidRPr="00CB35D8">
              <w:rPr>
                <w:rFonts w:ascii="Arial" w:hAnsi="Arial" w:cs="Arial"/>
                <w:sz w:val="22"/>
                <w:szCs w:val="22"/>
              </w:rPr>
              <w:t>, компания, зарегистрированная и осуществляющая свою деятельность в соответствии с законодательством Российской Федерации,</w:t>
            </w:r>
            <w:r w:rsidRPr="006417AB">
              <w:rPr>
                <w:rFonts w:ascii="Arial" w:hAnsi="Arial"/>
                <w:sz w:val="22"/>
              </w:rPr>
              <w:t xml:space="preserve"> ИНН</w:t>
            </w:r>
            <w:r w:rsidRPr="00CB35D8">
              <w:rPr>
                <w:rFonts w:ascii="Arial" w:hAnsi="Arial" w:cs="Arial"/>
                <w:sz w:val="22"/>
                <w:szCs w:val="22"/>
              </w:rPr>
              <w:t> </w:t>
            </w:r>
            <w:r w:rsidR="00981273" w:rsidRPr="00981273">
              <w:rPr>
                <w:rFonts w:ascii="Arial" w:hAnsi="Arial" w:cs="Arial"/>
                <w:sz w:val="22"/>
                <w:szCs w:val="22"/>
              </w:rPr>
              <w:t>1826000655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417AB">
              <w:rPr>
                <w:rFonts w:ascii="Arial" w:hAnsi="Arial"/>
                <w:sz w:val="22"/>
              </w:rPr>
              <w:t>КПП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1273" w:rsidRPr="009812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660850001</w:t>
            </w:r>
            <w:r w:rsidRPr="00CB35D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17AB">
              <w:rPr>
                <w:rFonts w:ascii="Arial" w:hAnsi="Arial"/>
                <w:sz w:val="22"/>
              </w:rPr>
              <w:t>ОГРН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1273" w:rsidRPr="00981273">
              <w:rPr>
                <w:rFonts w:ascii="Arial" w:hAnsi="Arial" w:cs="Arial"/>
                <w:sz w:val="22"/>
                <w:szCs w:val="22"/>
              </w:rPr>
              <w:t>1021801435325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, адрес: </w:t>
            </w:r>
            <w:r w:rsidR="00981273" w:rsidRPr="00981273">
              <w:rPr>
                <w:rFonts w:ascii="Arial" w:hAnsi="Arial" w:cs="Arial"/>
                <w:sz w:val="22"/>
                <w:szCs w:val="22"/>
                <w:lang w:eastAsia="en-US"/>
              </w:rPr>
              <w:t xml:space="preserve">426006, Удмуртская Республика, г. </w:t>
            </w:r>
            <w:proofErr w:type="gramStart"/>
            <w:r w:rsidR="00981273" w:rsidRPr="00981273">
              <w:rPr>
                <w:rFonts w:ascii="Arial" w:hAnsi="Arial" w:cs="Arial"/>
                <w:sz w:val="22"/>
                <w:szCs w:val="22"/>
                <w:lang w:eastAsia="en-US"/>
              </w:rPr>
              <w:t>Ижевск,</w:t>
            </w:r>
            <w:r w:rsidR="0098127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  <w:proofErr w:type="gramEnd"/>
            <w:r w:rsidR="0098127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</w:t>
            </w:r>
            <w:r w:rsidR="00981273" w:rsidRPr="00981273">
              <w:rPr>
                <w:rFonts w:ascii="Arial" w:hAnsi="Arial" w:cs="Arial"/>
                <w:sz w:val="22"/>
                <w:szCs w:val="22"/>
                <w:lang w:eastAsia="en-US"/>
              </w:rPr>
              <w:t>ул.</w:t>
            </w:r>
            <w:r w:rsidR="0098127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Н</w:t>
            </w:r>
            <w:r w:rsidR="00981273" w:rsidRPr="00981273">
              <w:rPr>
                <w:rFonts w:ascii="Arial" w:hAnsi="Arial" w:cs="Arial"/>
                <w:sz w:val="22"/>
                <w:szCs w:val="22"/>
                <w:lang w:eastAsia="en-US"/>
              </w:rPr>
              <w:t>овоажимова, д. 6</w:t>
            </w:r>
            <w:r w:rsidRPr="00CB35D8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1660CC">
              <w:rPr>
                <w:rFonts w:ascii="Arial" w:hAnsi="Arial" w:cs="Arial"/>
                <w:spacing w:val="-2"/>
                <w:sz w:val="22"/>
                <w:szCs w:val="22"/>
              </w:rPr>
              <w:t xml:space="preserve">(далее </w:t>
            </w:r>
            <w:r w:rsidRPr="001660CC">
              <w:rPr>
                <w:rFonts w:ascii="Arial" w:hAnsi="Arial" w:cs="Arial"/>
                <w:b/>
                <w:spacing w:val="-2"/>
                <w:sz w:val="22"/>
                <w:szCs w:val="22"/>
              </w:rPr>
              <w:t>«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Общество</w:t>
            </w:r>
            <w:r w:rsidRPr="001660CC">
              <w:rPr>
                <w:rFonts w:ascii="Arial" w:hAnsi="Arial" w:cs="Arial"/>
                <w:b/>
                <w:spacing w:val="-2"/>
                <w:sz w:val="22"/>
                <w:szCs w:val="22"/>
              </w:rPr>
              <w:t>»</w:t>
            </w:r>
            <w:r w:rsidRPr="001660CC">
              <w:rPr>
                <w:rFonts w:ascii="Arial" w:hAnsi="Arial" w:cs="Arial"/>
                <w:spacing w:val="-2"/>
                <w:sz w:val="22"/>
                <w:szCs w:val="22"/>
              </w:rPr>
              <w:t xml:space="preserve">), </w:t>
            </w:r>
            <w:r w:rsidRPr="001660CC">
              <w:rPr>
                <w:rFonts w:ascii="Arial" w:hAnsi="Arial" w:cs="Arial"/>
                <w:sz w:val="22"/>
                <w:szCs w:val="22"/>
              </w:rPr>
              <w:t xml:space="preserve">в лице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</w:t>
            </w:r>
            <w:r w:rsidRPr="001660CC">
              <w:rPr>
                <w:rFonts w:ascii="Arial" w:hAnsi="Arial" w:cs="Arial"/>
                <w:sz w:val="22"/>
                <w:szCs w:val="22"/>
              </w:rPr>
              <w:t xml:space="preserve">, действующего на основании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</w:p>
          <w:p w14:paraId="1DB90AFC" w14:textId="77777777" w:rsidR="0076455D" w:rsidRDefault="0076455D" w:rsidP="0042304C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>с одной стороны, и</w:t>
            </w:r>
          </w:p>
          <w:p w14:paraId="5EE7150D" w14:textId="0E1AAD36" w:rsidR="0076455D" w:rsidRDefault="0076455D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________</w:t>
            </w:r>
            <w:r w:rsidR="000D32F9">
              <w:rPr>
                <w:rFonts w:ascii="Arial" w:hAnsi="Arial" w:cs="Arial"/>
                <w:sz w:val="22"/>
                <w:szCs w:val="22"/>
              </w:rPr>
              <w:t>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  <w:r w:rsidRPr="0076455D">
              <w:rPr>
                <w:rFonts w:ascii="Arial" w:hAnsi="Arial" w:cs="Arial"/>
                <w:sz w:val="22"/>
                <w:szCs w:val="22"/>
              </w:rPr>
              <w:t xml:space="preserve">__, </w:t>
            </w:r>
            <w:r w:rsidR="00F549BD">
              <w:rPr>
                <w:rFonts w:ascii="Arial" w:hAnsi="Arial" w:cs="Arial"/>
                <w:sz w:val="22"/>
                <w:szCs w:val="22"/>
              </w:rPr>
              <w:t>(</w:t>
            </w:r>
            <w:r w:rsidRPr="0076455D">
              <w:rPr>
                <w:rFonts w:ascii="Arial" w:hAnsi="Arial" w:cs="Arial"/>
                <w:sz w:val="22"/>
                <w:szCs w:val="22"/>
              </w:rPr>
              <w:t>если применимо - в лице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</w:t>
            </w:r>
            <w:r w:rsidR="000D32F9">
              <w:rPr>
                <w:rFonts w:ascii="Arial" w:hAnsi="Arial" w:cs="Arial"/>
                <w:sz w:val="22"/>
                <w:szCs w:val="22"/>
              </w:rPr>
              <w:t>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="000D32F9" w:rsidRPr="0076455D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21F73B4" w14:textId="106FC8F8" w:rsidR="0076455D" w:rsidRPr="0076455D" w:rsidRDefault="0076455D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 xml:space="preserve"> действующего на основании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="000D32F9">
              <w:rPr>
                <w:rFonts w:ascii="Arial" w:hAnsi="Arial" w:cs="Arial"/>
                <w:sz w:val="22"/>
                <w:szCs w:val="22"/>
              </w:rPr>
              <w:t>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</w:t>
            </w:r>
            <w:r w:rsidRPr="0076455D">
              <w:rPr>
                <w:rFonts w:ascii="Arial" w:hAnsi="Arial" w:cs="Arial"/>
                <w:sz w:val="22"/>
                <w:szCs w:val="22"/>
              </w:rPr>
              <w:t>___</w:t>
            </w:r>
            <w:r w:rsidR="0025715B">
              <w:rPr>
                <w:rFonts w:ascii="Arial" w:hAnsi="Arial" w:cs="Arial"/>
                <w:sz w:val="22"/>
                <w:szCs w:val="22"/>
              </w:rPr>
              <w:t>)</w:t>
            </w:r>
            <w:r w:rsidR="0025715B" w:rsidRPr="0076455D">
              <w:rPr>
                <w:rFonts w:ascii="Arial" w:hAnsi="Arial" w:cs="Arial"/>
                <w:sz w:val="22"/>
                <w:szCs w:val="22"/>
              </w:rPr>
              <w:t>, именуемый</w:t>
            </w:r>
            <w:r w:rsidR="00CF09AC" w:rsidRPr="0076455D">
              <w:rPr>
                <w:rFonts w:ascii="Arial" w:hAnsi="Arial" w:cs="Arial"/>
                <w:sz w:val="22"/>
                <w:szCs w:val="22"/>
              </w:rPr>
              <w:t xml:space="preserve"> в дальнейшем </w:t>
            </w:r>
            <w:r w:rsidR="00CF09AC">
              <w:rPr>
                <w:rFonts w:ascii="Arial" w:hAnsi="Arial" w:cs="Arial"/>
                <w:sz w:val="22"/>
                <w:szCs w:val="22"/>
              </w:rPr>
              <w:t>«</w:t>
            </w:r>
            <w:r w:rsidR="00CF09AC" w:rsidRPr="009D2966">
              <w:rPr>
                <w:rFonts w:ascii="Arial" w:hAnsi="Arial" w:cs="Arial"/>
                <w:b/>
                <w:spacing w:val="-2"/>
                <w:sz w:val="22"/>
                <w:szCs w:val="22"/>
              </w:rPr>
              <w:t>Акционер</w:t>
            </w:r>
            <w:r w:rsidR="00CF09AC">
              <w:rPr>
                <w:rFonts w:ascii="Arial" w:hAnsi="Arial" w:cs="Arial"/>
                <w:sz w:val="22"/>
                <w:szCs w:val="22"/>
              </w:rPr>
              <w:t>»</w:t>
            </w:r>
            <w:r w:rsidR="00CF09AC" w:rsidRPr="0076455D">
              <w:rPr>
                <w:rFonts w:ascii="Arial" w:hAnsi="Arial" w:cs="Arial"/>
                <w:sz w:val="22"/>
                <w:szCs w:val="22"/>
              </w:rPr>
              <w:t>,</w:t>
            </w:r>
            <w:r w:rsidR="00CF09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455D">
              <w:rPr>
                <w:rFonts w:ascii="Arial" w:hAnsi="Arial" w:cs="Arial"/>
                <w:sz w:val="22"/>
                <w:szCs w:val="22"/>
              </w:rPr>
              <w:t>с другой стороны, вместе именуемые «Стороны», по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455D">
              <w:rPr>
                <w:rFonts w:ascii="Arial" w:hAnsi="Arial" w:cs="Arial"/>
                <w:sz w:val="22"/>
                <w:szCs w:val="22"/>
              </w:rPr>
              <w:t>отдельности – «Сторона»,</w:t>
            </w:r>
          </w:p>
          <w:p w14:paraId="6BA6B461" w14:textId="77777777" w:rsidR="0076455D" w:rsidRPr="0076455D" w:rsidRDefault="0076455D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>заключили настоящи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76455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соглашение</w:t>
            </w:r>
            <w:r w:rsidRPr="0076455D">
              <w:rPr>
                <w:rFonts w:ascii="Arial" w:hAnsi="Arial" w:cs="Arial"/>
                <w:sz w:val="22"/>
                <w:szCs w:val="22"/>
              </w:rPr>
              <w:t xml:space="preserve"> о нераспространении информации (соглашение о</w:t>
            </w:r>
          </w:p>
          <w:p w14:paraId="7562CDF8" w14:textId="77777777" w:rsidR="0076455D" w:rsidRPr="0076455D" w:rsidRDefault="0076455D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>конфиденциальности) (далее – «Соглашение») о нижеследующем:</w:t>
            </w:r>
          </w:p>
          <w:p w14:paraId="6A84901D" w14:textId="77777777" w:rsidR="0009305E" w:rsidRDefault="0009305E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998D76" w14:textId="60AAFF09" w:rsidR="0009305E" w:rsidRDefault="003F3E92" w:rsidP="002121C5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3E92">
              <w:rPr>
                <w:rFonts w:ascii="Arial" w:hAnsi="Arial" w:cs="Arial"/>
                <w:sz w:val="22"/>
                <w:szCs w:val="22"/>
              </w:rPr>
              <w:t xml:space="preserve">Настоящее Соглашение регулирует отношения между Сторонами по передаче, использованию и хранению конфиденциальной информации, предоставляемой </w:t>
            </w:r>
            <w:r w:rsidR="0073032A">
              <w:rPr>
                <w:rFonts w:ascii="Arial" w:hAnsi="Arial" w:cs="Arial"/>
                <w:sz w:val="22"/>
                <w:szCs w:val="22"/>
              </w:rPr>
              <w:t>Обществом</w:t>
            </w:r>
            <w:r w:rsidR="00F549BD">
              <w:rPr>
                <w:rFonts w:ascii="Arial" w:hAnsi="Arial" w:cs="Arial"/>
                <w:sz w:val="22"/>
                <w:szCs w:val="22"/>
              </w:rPr>
              <w:t xml:space="preserve"> в целях реализации прав А</w:t>
            </w:r>
            <w:r w:rsidRPr="003F3E92">
              <w:rPr>
                <w:rFonts w:ascii="Arial" w:hAnsi="Arial" w:cs="Arial"/>
                <w:sz w:val="22"/>
                <w:szCs w:val="22"/>
              </w:rPr>
              <w:t xml:space="preserve">кционера на доступ к документам </w:t>
            </w:r>
            <w:r w:rsidR="0073032A">
              <w:rPr>
                <w:rFonts w:ascii="Arial" w:hAnsi="Arial" w:cs="Arial"/>
                <w:sz w:val="22"/>
                <w:szCs w:val="22"/>
              </w:rPr>
              <w:t>Общества</w:t>
            </w:r>
            <w:r w:rsidRPr="003F3E92">
              <w:rPr>
                <w:rFonts w:ascii="Arial" w:hAnsi="Arial" w:cs="Arial"/>
                <w:sz w:val="22"/>
                <w:szCs w:val="22"/>
              </w:rPr>
              <w:t xml:space="preserve"> в порядке, установленном </w:t>
            </w:r>
            <w:r w:rsidR="002121C5" w:rsidRPr="002121C5">
              <w:rPr>
                <w:rFonts w:ascii="Arial" w:hAnsi="Arial" w:cs="Arial"/>
                <w:sz w:val="22"/>
                <w:szCs w:val="22"/>
              </w:rPr>
              <w:t>стать</w:t>
            </w:r>
            <w:r w:rsidR="002121C5">
              <w:rPr>
                <w:rFonts w:ascii="Arial" w:hAnsi="Arial" w:cs="Arial"/>
                <w:sz w:val="22"/>
                <w:szCs w:val="22"/>
              </w:rPr>
              <w:t>ёй</w:t>
            </w:r>
            <w:r w:rsidR="002121C5" w:rsidRPr="002121C5">
              <w:rPr>
                <w:rFonts w:ascii="Arial" w:hAnsi="Arial" w:cs="Arial"/>
                <w:sz w:val="22"/>
                <w:szCs w:val="22"/>
              </w:rPr>
              <w:t xml:space="preserve"> 65.2 Гражданского кодекса Российской</w:t>
            </w:r>
            <w:r w:rsidR="002121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715B" w:rsidRPr="002121C5">
              <w:rPr>
                <w:rFonts w:ascii="Arial" w:hAnsi="Arial" w:cs="Arial"/>
                <w:sz w:val="22"/>
                <w:szCs w:val="22"/>
              </w:rPr>
              <w:t>Федерации</w:t>
            </w:r>
            <w:r w:rsidR="002571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5715B" w:rsidRPr="0076455D">
              <w:rPr>
                <w:rFonts w:ascii="Arial" w:hAnsi="Arial" w:cs="Arial"/>
                <w:spacing w:val="-2"/>
                <w:sz w:val="22"/>
                <w:szCs w:val="22"/>
              </w:rPr>
              <w:t>стать</w:t>
            </w:r>
            <w:r w:rsidR="0025715B">
              <w:rPr>
                <w:rFonts w:ascii="Arial" w:hAnsi="Arial" w:cs="Arial"/>
                <w:spacing w:val="-2"/>
                <w:sz w:val="22"/>
                <w:szCs w:val="22"/>
              </w:rPr>
              <w:t>е</w:t>
            </w:r>
            <w:r w:rsidR="0025715B" w:rsidRPr="0076455D">
              <w:rPr>
                <w:rFonts w:ascii="Arial" w:hAnsi="Arial" w:cs="Arial"/>
                <w:spacing w:val="-2"/>
                <w:sz w:val="22"/>
                <w:szCs w:val="22"/>
              </w:rPr>
              <w:t>й</w:t>
            </w:r>
            <w:r w:rsidR="002121C5" w:rsidRPr="0076455D">
              <w:rPr>
                <w:rFonts w:ascii="Arial" w:hAnsi="Arial" w:cs="Arial"/>
                <w:spacing w:val="-2"/>
                <w:sz w:val="22"/>
                <w:szCs w:val="22"/>
              </w:rPr>
              <w:t xml:space="preserve"> 9</w:t>
            </w:r>
            <w:r w:rsidR="002121C5">
              <w:rPr>
                <w:rFonts w:ascii="Arial" w:hAnsi="Arial" w:cs="Arial"/>
                <w:spacing w:val="-2"/>
                <w:sz w:val="22"/>
                <w:szCs w:val="22"/>
              </w:rPr>
              <w:t xml:space="preserve">1 </w:t>
            </w:r>
            <w:r w:rsidR="002121C5" w:rsidRPr="003F3E92">
              <w:rPr>
                <w:rFonts w:ascii="Arial" w:hAnsi="Arial" w:cs="Arial"/>
                <w:sz w:val="22"/>
                <w:szCs w:val="22"/>
              </w:rPr>
              <w:t>Федеральн</w:t>
            </w:r>
            <w:r w:rsidR="002121C5">
              <w:rPr>
                <w:rFonts w:ascii="Arial" w:hAnsi="Arial" w:cs="Arial"/>
                <w:sz w:val="22"/>
                <w:szCs w:val="22"/>
              </w:rPr>
              <w:t>ого</w:t>
            </w:r>
            <w:r w:rsidR="002121C5" w:rsidRPr="003F3E92">
              <w:rPr>
                <w:rFonts w:ascii="Arial" w:hAnsi="Arial" w:cs="Arial"/>
                <w:sz w:val="22"/>
                <w:szCs w:val="22"/>
              </w:rPr>
              <w:t xml:space="preserve"> закон</w:t>
            </w:r>
            <w:r w:rsidR="002121C5">
              <w:rPr>
                <w:rFonts w:ascii="Arial" w:hAnsi="Arial" w:cs="Arial"/>
                <w:sz w:val="22"/>
                <w:szCs w:val="22"/>
              </w:rPr>
              <w:t>а</w:t>
            </w:r>
            <w:r w:rsidR="002121C5" w:rsidRPr="003F3E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3E92">
              <w:rPr>
                <w:rFonts w:ascii="Arial" w:hAnsi="Arial" w:cs="Arial"/>
                <w:sz w:val="22"/>
                <w:szCs w:val="22"/>
              </w:rPr>
              <w:t>от 26.12.1995 г. № 208-ФЗ «Об акционерных обществах»</w:t>
            </w:r>
            <w:r w:rsidR="002121C5">
              <w:rPr>
                <w:rFonts w:ascii="Arial" w:hAnsi="Arial" w:cs="Arial"/>
                <w:sz w:val="22"/>
                <w:szCs w:val="22"/>
              </w:rPr>
              <w:t xml:space="preserve">, Уставом </w:t>
            </w:r>
            <w:r w:rsidRPr="003F3E92">
              <w:rPr>
                <w:rFonts w:ascii="Arial" w:hAnsi="Arial" w:cs="Arial"/>
                <w:sz w:val="22"/>
                <w:szCs w:val="22"/>
              </w:rPr>
              <w:t xml:space="preserve">и внутренними документами </w:t>
            </w:r>
            <w:r w:rsidR="0073032A">
              <w:rPr>
                <w:rFonts w:ascii="Arial" w:hAnsi="Arial" w:cs="Arial"/>
                <w:sz w:val="22"/>
                <w:szCs w:val="22"/>
              </w:rPr>
              <w:t>Общества</w:t>
            </w:r>
            <w:r w:rsidRPr="003F3E9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75E054" w14:textId="66772165" w:rsidR="00385D0F" w:rsidRPr="006417AB" w:rsidRDefault="00385D0F" w:rsidP="006417AB">
            <w:pPr>
              <w:keepLines/>
              <w:spacing w:before="40" w:after="40"/>
              <w:contextualSpacing/>
              <w:jc w:val="both"/>
              <w:rPr>
                <w:rFonts w:ascii="Arial" w:hAnsi="Arial"/>
                <w:spacing w:val="-4"/>
                <w:sz w:val="22"/>
              </w:rPr>
            </w:pPr>
          </w:p>
        </w:tc>
      </w:tr>
      <w:tr w:rsidR="00385D0F" w:rsidRPr="00C87EBB" w14:paraId="0AD3D1A5" w14:textId="77777777" w:rsidTr="00F71072">
        <w:trPr>
          <w:trHeight w:val="66"/>
        </w:trPr>
        <w:tc>
          <w:tcPr>
            <w:tcW w:w="9322" w:type="dxa"/>
            <w:gridSpan w:val="2"/>
          </w:tcPr>
          <w:p w14:paraId="3EE24DEA" w14:textId="77777777" w:rsidR="00225DD8" w:rsidRPr="00225DD8" w:rsidRDefault="00457582" w:rsidP="00225DD8">
            <w:pPr>
              <w:spacing w:before="40" w:after="4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bCs/>
                <w:sz w:val="22"/>
                <w:szCs w:val="22"/>
              </w:rPr>
              <w:t>ПРЕАМБУЛА</w:t>
            </w:r>
          </w:p>
        </w:tc>
      </w:tr>
      <w:tr w:rsidR="00385D0F" w:rsidRPr="00FB1E23" w14:paraId="547A23D2" w14:textId="77777777" w:rsidTr="00F71072">
        <w:trPr>
          <w:trHeight w:val="66"/>
        </w:trPr>
        <w:tc>
          <w:tcPr>
            <w:tcW w:w="9322" w:type="dxa"/>
            <w:gridSpan w:val="2"/>
          </w:tcPr>
          <w:p w14:paraId="7B1E4CED" w14:textId="18834F7F" w:rsidR="00385D0F" w:rsidRPr="00CD5426" w:rsidRDefault="00CD5426" w:rsidP="00E34F9E">
            <w:pPr>
              <w:pStyle w:val="2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bookmarkStart w:id="0" w:name="_Ref146532210"/>
            <w:r w:rsidR="00FB1E23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Принимая во внимание</w:t>
            </w:r>
            <w:r w:rsidR="00385D0F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, </w:t>
            </w:r>
            <w:r w:rsidR="00FB1E23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что </w:t>
            </w:r>
            <w:r w:rsidR="002E0904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от 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Акционера </w:t>
            </w:r>
            <w:r w:rsidR="002E0904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в </w:t>
            </w:r>
            <w:r w:rsidR="0073032A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Общество</w:t>
            </w:r>
            <w:r w:rsidR="002E0904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поступ</w:t>
            </w:r>
            <w:r w:rsidR="002E0904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ило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требовани</w:t>
            </w:r>
            <w:r w:rsidR="002E0904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е</w:t>
            </w:r>
            <w:r w:rsidR="0076455D" w:rsidRPr="006417AB">
              <w:rPr>
                <w:rFonts w:ascii="Arial" w:hAnsi="Arial"/>
                <w:spacing w:val="-2"/>
                <w:sz w:val="22"/>
                <w:lang w:val="ru-RU"/>
              </w:rPr>
              <w:t xml:space="preserve"> о 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предоставлении доступа к документам, содержащим </w:t>
            </w:r>
            <w:r w:rsidR="0035256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онфиденциальную</w:t>
            </w:r>
            <w:r w:rsidR="0076455D" w:rsidRPr="006417AB">
              <w:rPr>
                <w:rFonts w:ascii="Arial" w:hAnsi="Arial"/>
                <w:spacing w:val="-2"/>
                <w:sz w:val="22"/>
                <w:lang w:val="ru-RU"/>
              </w:rPr>
              <w:t xml:space="preserve"> информацию</w:t>
            </w:r>
            <w:r w:rsidR="00E34F9E">
              <w:rPr>
                <w:rFonts w:ascii="Arial" w:hAnsi="Arial"/>
                <w:spacing w:val="-2"/>
                <w:sz w:val="22"/>
                <w:lang w:val="ru-RU"/>
              </w:rPr>
              <w:t xml:space="preserve"> </w:t>
            </w:r>
            <w:r w:rsidR="002E0904">
              <w:rPr>
                <w:rFonts w:ascii="Arial" w:hAnsi="Arial" w:cs="Arial"/>
                <w:sz w:val="22"/>
                <w:szCs w:val="22"/>
                <w:lang w:val="ru-RU"/>
              </w:rPr>
              <w:t>Общества</w:t>
            </w:r>
            <w:r w:rsidR="0073032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bookmarkEnd w:id="0"/>
            <w:r w:rsidR="00286609">
              <w:rPr>
                <w:rFonts w:ascii="Arial" w:hAnsi="Arial" w:cs="Arial"/>
                <w:sz w:val="22"/>
                <w:szCs w:val="22"/>
                <w:lang w:val="ru-RU"/>
              </w:rPr>
              <w:t xml:space="preserve">и </w:t>
            </w:r>
            <w:r w:rsidR="00286609" w:rsidRPr="00E34F9E">
              <w:rPr>
                <w:rFonts w:ascii="Arial" w:hAnsi="Arial" w:cs="Arial"/>
                <w:sz w:val="22"/>
                <w:szCs w:val="22"/>
                <w:lang w:val="ru-RU"/>
              </w:rPr>
              <w:t>возможност</w:t>
            </w:r>
            <w:r w:rsidR="0035256E" w:rsidRPr="00E34F9E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286609">
              <w:rPr>
                <w:rFonts w:ascii="Arial" w:hAnsi="Arial" w:cs="Arial"/>
                <w:sz w:val="22"/>
                <w:szCs w:val="22"/>
                <w:lang w:val="ru-RU"/>
              </w:rPr>
              <w:t xml:space="preserve"> Акционера обычного делового использования полученной от Общества информации  </w:t>
            </w:r>
          </w:p>
        </w:tc>
      </w:tr>
      <w:tr w:rsidR="00385D0F" w:rsidRPr="00BD337A" w14:paraId="2CF6F2EF" w14:textId="77777777" w:rsidTr="00F71072">
        <w:trPr>
          <w:trHeight w:val="66"/>
        </w:trPr>
        <w:tc>
          <w:tcPr>
            <w:tcW w:w="9322" w:type="dxa"/>
            <w:gridSpan w:val="2"/>
          </w:tcPr>
          <w:p w14:paraId="6CBD15B7" w14:textId="33CABA0B" w:rsidR="00385D0F" w:rsidRPr="00BB71BC" w:rsidRDefault="00CD5426" w:rsidP="00E34F9E">
            <w:pPr>
              <w:pStyle w:val="af"/>
              <w:numPr>
                <w:ilvl w:val="0"/>
                <w:numId w:val="1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FB1E23" w:rsidRPr="00BB71BC">
              <w:rPr>
                <w:rFonts w:ascii="Arial" w:hAnsi="Arial" w:cs="Arial"/>
                <w:spacing w:val="-2"/>
                <w:sz w:val="22"/>
                <w:szCs w:val="22"/>
              </w:rPr>
              <w:t>Принимая во внимание</w:t>
            </w:r>
            <w:r w:rsidR="00385D0F" w:rsidRPr="00BB71BC">
              <w:rPr>
                <w:rFonts w:ascii="Arial" w:hAnsi="Arial" w:cs="Arial"/>
                <w:spacing w:val="-2"/>
                <w:sz w:val="22"/>
                <w:szCs w:val="22"/>
              </w:rPr>
              <w:t>,</w:t>
            </w:r>
            <w:r w:rsidR="00385D0F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D337A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что </w:t>
            </w:r>
            <w:r w:rsidR="002E090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</w:t>
            </w:r>
            <w:r w:rsidR="00752989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2E090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раскрывает</w:t>
            </w:r>
            <w:r w:rsidR="00BD337A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Информацию </w:t>
            </w:r>
            <w:r w:rsidR="0073032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Акционеру</w:t>
            </w:r>
            <w:r w:rsidR="00BD337A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 отношении </w:t>
            </w:r>
            <w:r w:rsidR="00037A4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Общества </w:t>
            </w:r>
            <w:r w:rsidR="00BD337A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2E0904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желает</w:t>
            </w:r>
            <w:r w:rsidR="00385D0F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:</w:t>
            </w:r>
          </w:p>
        </w:tc>
      </w:tr>
      <w:tr w:rsidR="00385D0F" w:rsidRPr="00BD337A" w14:paraId="614D930D" w14:textId="77777777" w:rsidTr="00F71072">
        <w:trPr>
          <w:trHeight w:val="66"/>
        </w:trPr>
        <w:tc>
          <w:tcPr>
            <w:tcW w:w="9322" w:type="dxa"/>
            <w:gridSpan w:val="2"/>
          </w:tcPr>
          <w:p w14:paraId="18D29291" w14:textId="64114FD8" w:rsidR="00385D0F" w:rsidRPr="00C20583" w:rsidRDefault="00BD337A" w:rsidP="006417AB">
            <w:pPr>
              <w:numPr>
                <w:ilvl w:val="0"/>
                <w:numId w:val="6"/>
              </w:numPr>
              <w:spacing w:before="40"/>
              <w:ind w:left="0" w:firstLine="567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контролировать </w:t>
            </w:r>
            <w:r w:rsidR="0073032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73032A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спользование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Информации</w:t>
            </w:r>
            <w:r w:rsidR="00752989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C773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Акционером</w:t>
            </w:r>
            <w:r w:rsidR="00385D0F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;</w:t>
            </w:r>
            <w:r w:rsidR="005B260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385D0F" w:rsidRPr="00BD337A" w14:paraId="7A342D3D" w14:textId="77777777" w:rsidTr="00F71072">
        <w:trPr>
          <w:trHeight w:val="66"/>
        </w:trPr>
        <w:tc>
          <w:tcPr>
            <w:tcW w:w="9322" w:type="dxa"/>
            <w:gridSpan w:val="2"/>
          </w:tcPr>
          <w:p w14:paraId="780F3369" w14:textId="77777777" w:rsidR="00385D0F" w:rsidRPr="00C20583" w:rsidRDefault="00BD337A" w:rsidP="00DC4486">
            <w:pPr>
              <w:numPr>
                <w:ilvl w:val="0"/>
                <w:numId w:val="6"/>
              </w:numPr>
              <w:spacing w:before="40"/>
              <w:ind w:left="0" w:firstLine="567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обеспечить конфиденциальность Информации</w:t>
            </w:r>
            <w:r w:rsidR="00385D0F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; </w:t>
            </w:r>
          </w:p>
        </w:tc>
      </w:tr>
      <w:tr w:rsidR="00385D0F" w:rsidRPr="00BD337A" w14:paraId="47D91D15" w14:textId="77777777" w:rsidTr="00F71072">
        <w:trPr>
          <w:trHeight w:val="66"/>
        </w:trPr>
        <w:tc>
          <w:tcPr>
            <w:tcW w:w="9322" w:type="dxa"/>
            <w:gridSpan w:val="2"/>
          </w:tcPr>
          <w:p w14:paraId="3EB88528" w14:textId="03500F11" w:rsidR="00385D0F" w:rsidRPr="003F776F" w:rsidRDefault="00BD337A" w:rsidP="00E34F9E">
            <w:pPr>
              <w:numPr>
                <w:ilvl w:val="0"/>
                <w:numId w:val="6"/>
              </w:numPr>
              <w:spacing w:before="40"/>
              <w:ind w:left="0" w:firstLine="567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защитить права и интересы </w:t>
            </w:r>
            <w:r w:rsidR="00037A4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Общества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в отношении Информаци</w:t>
            </w:r>
            <w:r w:rsidR="0073032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385D0F" w:rsidRPr="003F776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385D0F" w:rsidRPr="00BD337A" w14:paraId="5626E147" w14:textId="77777777" w:rsidTr="00F71072">
        <w:trPr>
          <w:trHeight w:val="66"/>
        </w:trPr>
        <w:tc>
          <w:tcPr>
            <w:tcW w:w="9322" w:type="dxa"/>
            <w:gridSpan w:val="2"/>
          </w:tcPr>
          <w:p w14:paraId="6F3D8864" w14:textId="76E1141A" w:rsidR="00385D0F" w:rsidRPr="00BB71BC" w:rsidRDefault="00CD5426" w:rsidP="006473E5">
            <w:pPr>
              <w:pStyle w:val="af"/>
              <w:numPr>
                <w:ilvl w:val="0"/>
                <w:numId w:val="1"/>
              </w:numPr>
              <w:tabs>
                <w:tab w:val="num" w:pos="567"/>
              </w:tabs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989" w:rsidRPr="00BB71BC">
              <w:rPr>
                <w:rFonts w:ascii="Arial" w:hAnsi="Arial" w:cs="Arial"/>
                <w:sz w:val="22"/>
                <w:szCs w:val="22"/>
              </w:rPr>
              <w:t xml:space="preserve">Принимая во внимание взаимные обязательства, приведенные в настоящем Соглашении, </w:t>
            </w:r>
            <w:r w:rsidR="002E0904">
              <w:rPr>
                <w:rFonts w:ascii="Arial" w:hAnsi="Arial" w:cs="Arial"/>
                <w:sz w:val="22"/>
                <w:szCs w:val="22"/>
              </w:rPr>
              <w:t>Общество</w:t>
            </w:r>
            <w:r w:rsidR="00752989" w:rsidRPr="00BB71BC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2E0904">
              <w:rPr>
                <w:rFonts w:ascii="Arial" w:hAnsi="Arial" w:cs="Arial"/>
                <w:sz w:val="22"/>
                <w:szCs w:val="22"/>
              </w:rPr>
              <w:t>Акционер</w:t>
            </w:r>
            <w:r w:rsidR="00752989" w:rsidRPr="00BB71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337A" w:rsidRPr="00BB71B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пришли к соглашению о нижеследующем</w:t>
            </w:r>
            <w:r w:rsidR="00385D0F" w:rsidRPr="00BB71B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:</w:t>
            </w:r>
          </w:p>
          <w:p w14:paraId="26A65566" w14:textId="77777777" w:rsidR="00E97BA7" w:rsidRPr="00C20583" w:rsidRDefault="00E97BA7" w:rsidP="006473E5">
            <w:pPr>
              <w:spacing w:before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8A408F" w14:paraId="261E9331" w14:textId="77777777" w:rsidTr="00F71072">
        <w:trPr>
          <w:trHeight w:val="66"/>
        </w:trPr>
        <w:tc>
          <w:tcPr>
            <w:tcW w:w="9322" w:type="dxa"/>
            <w:gridSpan w:val="2"/>
          </w:tcPr>
          <w:p w14:paraId="2C9D359D" w14:textId="77777777" w:rsidR="00225DD8" w:rsidRPr="00225DD8" w:rsidRDefault="00BD337A" w:rsidP="00225DD8">
            <w:pPr>
              <w:pStyle w:val="4"/>
              <w:numPr>
                <w:ilvl w:val="0"/>
                <w:numId w:val="7"/>
              </w:numPr>
              <w:spacing w:before="40" w:after="40"/>
              <w:contextualSpacing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20583">
              <w:rPr>
                <w:rFonts w:ascii="Arial" w:hAnsi="Arial" w:cs="Arial"/>
                <w:sz w:val="22"/>
                <w:szCs w:val="22"/>
                <w:lang w:val="ru-RU"/>
              </w:rPr>
              <w:t>ОПРЕДЕЛЕНИЯ</w:t>
            </w:r>
          </w:p>
        </w:tc>
      </w:tr>
      <w:tr w:rsidR="00385D0F" w:rsidRPr="008A408F" w14:paraId="199AF32E" w14:textId="77777777" w:rsidTr="00F71072">
        <w:trPr>
          <w:trHeight w:val="66"/>
        </w:trPr>
        <w:tc>
          <w:tcPr>
            <w:tcW w:w="9322" w:type="dxa"/>
            <w:gridSpan w:val="2"/>
          </w:tcPr>
          <w:p w14:paraId="7E017964" w14:textId="77777777" w:rsidR="00385D0F" w:rsidRPr="00C20583" w:rsidRDefault="00B10777" w:rsidP="006473E5">
            <w:pPr>
              <w:numPr>
                <w:ilvl w:val="1"/>
                <w:numId w:val="7"/>
              </w:numPr>
              <w:spacing w:before="40"/>
              <w:ind w:left="0" w:firstLine="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DF2E26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В</w:t>
            </w:r>
            <w:r w:rsidR="00BD337A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настоящем Соглашении</w:t>
            </w:r>
            <w:r w:rsidR="00385D0F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:</w:t>
            </w:r>
          </w:p>
        </w:tc>
      </w:tr>
      <w:tr w:rsidR="00E74751" w:rsidRPr="00995C90" w14:paraId="4809E4D5" w14:textId="77777777" w:rsidTr="00B97DBB">
        <w:trPr>
          <w:trHeight w:val="66"/>
        </w:trPr>
        <w:tc>
          <w:tcPr>
            <w:tcW w:w="9322" w:type="dxa"/>
            <w:gridSpan w:val="2"/>
          </w:tcPr>
          <w:p w14:paraId="4D080739" w14:textId="77777777" w:rsidR="00E74751" w:rsidRPr="00C20583" w:rsidRDefault="00E74751" w:rsidP="006473E5">
            <w:pPr>
              <w:spacing w:beforeLines="40" w:before="96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Использовать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- 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означает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получать, хранить, передавать, </w:t>
            </w:r>
            <w:r w:rsidR="002E043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обозревать, </w:t>
            </w:r>
            <w:proofErr w:type="spellStart"/>
            <w:r w:rsidR="002E043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аудировать</w:t>
            </w:r>
            <w:proofErr w:type="spellEnd"/>
            <w:r w:rsidR="002E043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получать доступ, читать, анализировать, раскрывать, предоставлять, распечатывать,</w:t>
            </w:r>
            <w:r w:rsidR="00B828A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копировать, воспроизводить, делать выдержки, изменять, адаптировать, объединять или использовать Конфиденциальную информацию в целом или в части любым образом. </w:t>
            </w:r>
          </w:p>
        </w:tc>
      </w:tr>
      <w:tr w:rsidR="00E74751" w:rsidRPr="00BD423A" w14:paraId="179AD76F" w14:textId="77777777" w:rsidTr="00B97DBB">
        <w:trPr>
          <w:trHeight w:val="66"/>
        </w:trPr>
        <w:tc>
          <w:tcPr>
            <w:tcW w:w="9322" w:type="dxa"/>
            <w:gridSpan w:val="2"/>
          </w:tcPr>
          <w:p w14:paraId="3E9C9206" w14:textId="3180FCCC" w:rsidR="00E74751" w:rsidRPr="00C20583" w:rsidRDefault="00E74751" w:rsidP="0057268D">
            <w:pPr>
              <w:spacing w:beforeLines="40" w:before="96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t>Конфиденциальная информация (Информация)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- означает информацию </w:t>
            </w:r>
            <w:r w:rsidR="0057268D">
              <w:rPr>
                <w:rFonts w:ascii="Arial" w:hAnsi="Arial" w:cs="Arial"/>
                <w:sz w:val="22"/>
                <w:szCs w:val="22"/>
              </w:rPr>
              <w:t>Общества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, в любой форме (письменной, электронной или цифровой, устной, или переданную посредством </w:t>
            </w:r>
            <w:r w:rsidR="001267B8">
              <w:rPr>
                <w:rFonts w:ascii="Arial" w:hAnsi="Arial" w:cs="Arial"/>
                <w:sz w:val="22"/>
                <w:szCs w:val="22"/>
              </w:rPr>
              <w:t xml:space="preserve"> доступа к </w:t>
            </w:r>
            <w:r w:rsidRPr="00C20583">
              <w:rPr>
                <w:rFonts w:ascii="Arial" w:hAnsi="Arial" w:cs="Arial"/>
                <w:sz w:val="22"/>
                <w:szCs w:val="22"/>
              </w:rPr>
              <w:t>документ</w:t>
            </w:r>
            <w:r w:rsidR="001267B8">
              <w:rPr>
                <w:rFonts w:ascii="Arial" w:hAnsi="Arial" w:cs="Arial"/>
                <w:sz w:val="22"/>
                <w:szCs w:val="22"/>
              </w:rPr>
              <w:t>ам</w:t>
            </w:r>
            <w:r w:rsidRPr="00C20583">
              <w:rPr>
                <w:rFonts w:ascii="Arial" w:hAnsi="Arial" w:cs="Arial"/>
                <w:sz w:val="22"/>
                <w:szCs w:val="22"/>
              </w:rPr>
              <w:t>, компьютерны</w:t>
            </w:r>
            <w:r w:rsidR="001267B8">
              <w:rPr>
                <w:rFonts w:ascii="Arial" w:hAnsi="Arial" w:cs="Arial"/>
                <w:sz w:val="22"/>
                <w:szCs w:val="22"/>
              </w:rPr>
              <w:t>м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систем</w:t>
            </w:r>
            <w:r w:rsidR="001267B8">
              <w:rPr>
                <w:rFonts w:ascii="Arial" w:hAnsi="Arial" w:cs="Arial"/>
                <w:sz w:val="22"/>
                <w:szCs w:val="22"/>
              </w:rPr>
              <w:t>ам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или сайт</w:t>
            </w:r>
            <w:r w:rsidR="001267B8">
              <w:rPr>
                <w:rFonts w:ascii="Arial" w:hAnsi="Arial" w:cs="Arial"/>
                <w:sz w:val="22"/>
                <w:szCs w:val="22"/>
              </w:rPr>
              <w:t>ам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, или посредством обсуждения, предоставления на обозрение или с помощью других средств </w:t>
            </w:r>
            <w:r w:rsidRPr="00C20583">
              <w:rPr>
                <w:rFonts w:ascii="Arial" w:hAnsi="Arial" w:cs="Arial"/>
                <w:sz w:val="22"/>
                <w:szCs w:val="22"/>
              </w:rPr>
              <w:lastRenderedPageBreak/>
              <w:t xml:space="preserve">или в любых иных формах, прямо или косвенно), и любого характера, которая является конфиденциальной по своей природе, или, которая может обоснованно считаться  коммерчески важной информацией, предоставленной </w:t>
            </w:r>
            <w:r w:rsidR="0057268D">
              <w:rPr>
                <w:rFonts w:ascii="Arial" w:hAnsi="Arial" w:cs="Arial"/>
                <w:sz w:val="22"/>
                <w:szCs w:val="22"/>
              </w:rPr>
              <w:t>Обществом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(прямо или косвенно) с помощью любых средств </w:t>
            </w:r>
            <w:r w:rsidR="0057268D">
              <w:rPr>
                <w:rFonts w:ascii="Arial" w:hAnsi="Arial" w:cs="Arial"/>
                <w:sz w:val="22"/>
                <w:szCs w:val="22"/>
              </w:rPr>
              <w:t>Акционеру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(или Уполномоченному лицу </w:t>
            </w:r>
            <w:r w:rsidR="0057268D">
              <w:rPr>
                <w:rFonts w:ascii="Arial" w:hAnsi="Arial" w:cs="Arial"/>
                <w:sz w:val="22"/>
                <w:szCs w:val="22"/>
              </w:rPr>
              <w:t>Акционера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) после даты настоящего Соглашения, относящуюся к </w:t>
            </w:r>
            <w:r w:rsidR="0057268D">
              <w:rPr>
                <w:rFonts w:ascii="Arial" w:hAnsi="Arial" w:cs="Arial"/>
                <w:sz w:val="22"/>
                <w:szCs w:val="22"/>
              </w:rPr>
              <w:t>Обществу</w:t>
            </w:r>
            <w:r w:rsidRPr="00C20583">
              <w:rPr>
                <w:rFonts w:ascii="Arial" w:hAnsi="Arial" w:cs="Arial"/>
                <w:sz w:val="22"/>
                <w:szCs w:val="22"/>
              </w:rPr>
              <w:t>, включая, но не ограничиваясь:</w:t>
            </w:r>
          </w:p>
        </w:tc>
      </w:tr>
      <w:tr w:rsidR="00E74751" w:rsidRPr="00AC76AB" w14:paraId="1379E63B" w14:textId="77777777" w:rsidTr="00B97DBB">
        <w:trPr>
          <w:trHeight w:val="66"/>
        </w:trPr>
        <w:tc>
          <w:tcPr>
            <w:tcW w:w="9322" w:type="dxa"/>
            <w:gridSpan w:val="2"/>
          </w:tcPr>
          <w:p w14:paraId="2A477C57" w14:textId="06B3D1F0" w:rsidR="00E74751" w:rsidRPr="00C20583" w:rsidRDefault="00E74751" w:rsidP="006417AB">
            <w:pPr>
              <w:numPr>
                <w:ilvl w:val="0"/>
                <w:numId w:val="9"/>
              </w:numPr>
              <w:spacing w:beforeLines="40" w:before="96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lastRenderedPageBreak/>
              <w:t xml:space="preserve">все данные или информацию (технического, коммерческого, финансового или любой другого характера) в любой форме, полученные на основании или в связи с настоящим Соглашением, и любую информацию, которая используется или связана с бизнесом </w:t>
            </w:r>
            <w:r w:rsidR="0057268D">
              <w:rPr>
                <w:rStyle w:val="DefinitionTerm"/>
                <w:rFonts w:ascii="Arial" w:hAnsi="Arial" w:cs="Arial"/>
                <w:b w:val="0"/>
                <w:lang w:val="ru-RU"/>
              </w:rPr>
              <w:t>Общества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(включая информацию о продуктах (приобретенных, произведенных, изготовленных, распространенных или проданных), услугах (приобретенных или оказанных), операциях, процессах, формулах, методах, планах, стратегии, 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ноу-хау, правах на промышленный образец, секретах производства, </w:t>
            </w:r>
            <w:hyperlink r:id="rId8" w:history="1">
              <w:r w:rsidRPr="00C20583">
                <w:rPr>
                  <w:rStyle w:val="DefinitionTerm"/>
                  <w:rFonts w:ascii="Arial" w:hAnsi="Arial" w:cs="Arial"/>
                  <w:b w:val="0"/>
                  <w:lang w:val="ru-RU"/>
                </w:rPr>
                <w:t>конъюнктуре рынка</w:t>
              </w:r>
            </w:hyperlink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>, покупателях, поставщиках, финансах, коммерческих отношениях, маркетинге, продажах</w:t>
            </w:r>
            <w:r w:rsidR="001366CC">
              <w:rPr>
                <w:rStyle w:val="DefinitionTerm"/>
                <w:rFonts w:ascii="Arial" w:hAnsi="Arial" w:cs="Arial"/>
                <w:b w:val="0"/>
                <w:lang w:val="ru-RU"/>
              </w:rPr>
              <w:t>,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 коммерческой деятельности)</w:t>
            </w:r>
            <w:r w:rsidR="0005726F" w:rsidRPr="009841F3">
              <w:rPr>
                <w:rStyle w:val="DefinitionTerm"/>
                <w:rFonts w:ascii="Arial" w:hAnsi="Arial" w:cs="Arial"/>
                <w:b w:val="0"/>
                <w:lang w:val="ru-RU"/>
              </w:rPr>
              <w:t>;</w:t>
            </w:r>
            <w:r w:rsidR="00D00947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и</w:t>
            </w:r>
            <w:r w:rsidR="00D00947" w:rsidRPr="00B56B00">
              <w:rPr>
                <w:rStyle w:val="DefinitionTerm"/>
                <w:rFonts w:ascii="Arial" w:hAnsi="Arial" w:cs="Arial"/>
                <w:b w:val="0"/>
                <w:lang w:val="ru-RU"/>
              </w:rPr>
              <w:t>/</w:t>
            </w:r>
            <w:r w:rsidR="00D00947">
              <w:rPr>
                <w:rStyle w:val="DefinitionTerm"/>
                <w:rFonts w:ascii="Arial" w:hAnsi="Arial" w:cs="Arial"/>
                <w:b w:val="0"/>
                <w:lang w:val="ru-RU"/>
              </w:rPr>
              <w:t>или</w:t>
            </w:r>
          </w:p>
        </w:tc>
      </w:tr>
      <w:tr w:rsidR="00E74751" w:rsidRPr="00AC76AB" w14:paraId="0A91D6D5" w14:textId="77777777" w:rsidTr="00B97DBB">
        <w:trPr>
          <w:trHeight w:val="66"/>
        </w:trPr>
        <w:tc>
          <w:tcPr>
            <w:tcW w:w="9322" w:type="dxa"/>
            <w:gridSpan w:val="2"/>
          </w:tcPr>
          <w:p w14:paraId="468229FE" w14:textId="533E4D5F" w:rsidR="00E74751" w:rsidRPr="00C20583" w:rsidRDefault="00E74751" w:rsidP="006417AB">
            <w:pPr>
              <w:numPr>
                <w:ilvl w:val="0"/>
                <w:numId w:val="9"/>
              </w:numPr>
              <w:spacing w:beforeLines="40" w:before="96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всю информацию, полученную </w:t>
            </w:r>
            <w:r w:rsidR="0057268D">
              <w:rPr>
                <w:rStyle w:val="DefinitionTerm"/>
                <w:rFonts w:ascii="Arial" w:hAnsi="Arial" w:cs="Arial"/>
                <w:b w:val="0"/>
                <w:lang w:val="ru-RU"/>
              </w:rPr>
              <w:t>Акционером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и/или любым Уполномоченным лицом в офисах или иных помещениях </w:t>
            </w:r>
            <w:r w:rsidR="0057268D">
              <w:rPr>
                <w:rStyle w:val="DefinitionTerm"/>
                <w:rFonts w:ascii="Arial" w:hAnsi="Arial" w:cs="Arial"/>
                <w:b w:val="0"/>
                <w:lang w:val="ru-RU"/>
              </w:rPr>
              <w:t>Общества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, относящуюся </w:t>
            </w:r>
            <w:r w:rsidR="00FD694F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к 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деятельности </w:t>
            </w:r>
            <w:r w:rsidR="0057268D">
              <w:rPr>
                <w:rStyle w:val="DefinitionTerm"/>
                <w:rFonts w:ascii="Arial" w:hAnsi="Arial" w:cs="Arial"/>
                <w:b w:val="0"/>
                <w:lang w:val="ru-RU"/>
              </w:rPr>
              <w:t>Общества</w:t>
            </w:r>
            <w:r w:rsidR="0005726F" w:rsidRPr="009841F3">
              <w:rPr>
                <w:rStyle w:val="DefinitionTerm"/>
                <w:rFonts w:ascii="Arial" w:hAnsi="Arial" w:cs="Arial"/>
                <w:b w:val="0"/>
                <w:lang w:val="ru-RU"/>
              </w:rPr>
              <w:t>;</w:t>
            </w:r>
            <w:r w:rsidR="00D00947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и</w:t>
            </w:r>
            <w:r w:rsidR="00D00947" w:rsidRPr="00B56B00">
              <w:rPr>
                <w:rStyle w:val="DefinitionTerm"/>
                <w:rFonts w:ascii="Arial" w:hAnsi="Arial" w:cs="Arial"/>
                <w:b w:val="0"/>
                <w:lang w:val="ru-RU"/>
              </w:rPr>
              <w:t>/</w:t>
            </w:r>
            <w:r w:rsidR="00D00947">
              <w:rPr>
                <w:rStyle w:val="DefinitionTerm"/>
                <w:rFonts w:ascii="Arial" w:hAnsi="Arial" w:cs="Arial"/>
                <w:b w:val="0"/>
                <w:lang w:val="ru-RU"/>
              </w:rPr>
              <w:t>или</w:t>
            </w:r>
          </w:p>
        </w:tc>
      </w:tr>
      <w:tr w:rsidR="00E74751" w:rsidRPr="00804213" w14:paraId="5970340D" w14:textId="77777777" w:rsidTr="00B97DBB">
        <w:trPr>
          <w:trHeight w:val="66"/>
        </w:trPr>
        <w:tc>
          <w:tcPr>
            <w:tcW w:w="9322" w:type="dxa"/>
            <w:gridSpan w:val="2"/>
          </w:tcPr>
          <w:p w14:paraId="17EB6FE4" w14:textId="77777777" w:rsidR="001366CC" w:rsidRDefault="001366CC" w:rsidP="006473E5">
            <w:pPr>
              <w:numPr>
                <w:ilvl w:val="0"/>
                <w:numId w:val="9"/>
              </w:numPr>
              <w:spacing w:beforeLines="40" w:before="96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информацию, прямо помеченную в качестве конфиденциальной</w:t>
            </w:r>
            <w:r w:rsidRPr="00BB71BC">
              <w:rPr>
                <w:rFonts w:ascii="Arial" w:hAnsi="Arial" w:cs="Arial"/>
                <w:sz w:val="22"/>
                <w:szCs w:val="22"/>
                <w:lang w:eastAsia="en-US"/>
              </w:rPr>
              <w:t xml:space="preserve">; </w:t>
            </w:r>
            <w:r>
              <w:rPr>
                <w:rStyle w:val="DefinitionTerm"/>
                <w:rFonts w:ascii="Arial" w:hAnsi="Arial" w:cs="Arial"/>
                <w:b w:val="0"/>
                <w:lang w:val="ru-RU"/>
              </w:rPr>
              <w:t>и</w:t>
            </w:r>
            <w:r w:rsidRPr="00B56B00">
              <w:rPr>
                <w:rStyle w:val="DefinitionTerm"/>
                <w:rFonts w:ascii="Arial" w:hAnsi="Arial" w:cs="Arial"/>
                <w:b w:val="0"/>
                <w:lang w:val="ru-RU"/>
              </w:rPr>
              <w:t>/</w:t>
            </w:r>
            <w:r>
              <w:rPr>
                <w:rStyle w:val="DefinitionTerm"/>
                <w:rFonts w:ascii="Arial" w:hAnsi="Arial" w:cs="Arial"/>
                <w:b w:val="0"/>
                <w:lang w:val="ru-RU"/>
              </w:rPr>
              <w:t>или</w:t>
            </w:r>
          </w:p>
          <w:p w14:paraId="3E302E62" w14:textId="182B186B" w:rsidR="00E74751" w:rsidRPr="001366CC" w:rsidRDefault="00E74751" w:rsidP="0057268D">
            <w:pPr>
              <w:numPr>
                <w:ilvl w:val="0"/>
                <w:numId w:val="9"/>
              </w:numPr>
              <w:spacing w:beforeLines="40" w:before="96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058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анализ, компоновка, исследования и другие документы, подготовленные </w:t>
            </w:r>
            <w:r w:rsidR="0057268D">
              <w:rPr>
                <w:rFonts w:ascii="Arial" w:hAnsi="Arial" w:cs="Arial"/>
                <w:sz w:val="22"/>
                <w:szCs w:val="22"/>
                <w:lang w:eastAsia="en-US"/>
              </w:rPr>
              <w:t>Акционером</w:t>
            </w:r>
            <w:r w:rsidRPr="00C2058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или любым Уполномоченным лицом, которые содержат или каким-либо образом отражают или образуются из информации, указанной выше</w:t>
            </w:r>
            <w:r w:rsidR="001366CC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E74751" w:rsidRPr="00566E54" w14:paraId="7E4CEA36" w14:textId="77777777" w:rsidTr="00B97DBB">
        <w:trPr>
          <w:trHeight w:val="66"/>
        </w:trPr>
        <w:tc>
          <w:tcPr>
            <w:tcW w:w="9322" w:type="dxa"/>
            <w:gridSpan w:val="2"/>
          </w:tcPr>
          <w:p w14:paraId="4089B761" w14:textId="5E03C2E0" w:rsidR="00E74751" w:rsidRPr="00C20583" w:rsidRDefault="00E74751" w:rsidP="003F776F">
            <w:pPr>
              <w:pStyle w:val="a0"/>
              <w:spacing w:beforeLines="40" w:before="96" w:after="4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583">
              <w:rPr>
                <w:rFonts w:ascii="Arial" w:hAnsi="Arial" w:cs="Arial"/>
                <w:sz w:val="22"/>
                <w:szCs w:val="22"/>
              </w:rPr>
              <w:t xml:space="preserve">Информация не включает те ее части, которые находятся или до момента раскрытия или использования поступают в открытый доступ в результате раскрытия </w:t>
            </w:r>
            <w:r w:rsidR="0057268D">
              <w:rPr>
                <w:rFonts w:ascii="Arial" w:hAnsi="Arial" w:cs="Arial"/>
                <w:sz w:val="22"/>
                <w:szCs w:val="22"/>
              </w:rPr>
              <w:t>Обществом</w:t>
            </w:r>
            <w:r w:rsidRPr="00C20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74751" w:rsidRPr="00566E54" w14:paraId="1D9EB0DE" w14:textId="77777777" w:rsidTr="00B97DBB">
        <w:trPr>
          <w:trHeight w:val="66"/>
        </w:trPr>
        <w:tc>
          <w:tcPr>
            <w:tcW w:w="9322" w:type="dxa"/>
            <w:gridSpan w:val="2"/>
          </w:tcPr>
          <w:p w14:paraId="67C221FC" w14:textId="5157E49D" w:rsidR="00E74751" w:rsidRPr="00C20583" w:rsidRDefault="00E74751" w:rsidP="0057268D">
            <w:pPr>
              <w:tabs>
                <w:tab w:val="left" w:pos="540"/>
                <w:tab w:val="left" w:pos="653"/>
              </w:tabs>
              <w:spacing w:beforeLines="40" w:before="9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583">
              <w:rPr>
                <w:rFonts w:ascii="Arial" w:hAnsi="Arial" w:cs="Arial"/>
                <w:sz w:val="22"/>
                <w:szCs w:val="22"/>
              </w:rPr>
              <w:t xml:space="preserve">Бремя доказывания того, что сведения не включаются в термин «Информация» полностью возлагается на </w:t>
            </w:r>
            <w:r w:rsidR="0057268D">
              <w:rPr>
                <w:rFonts w:ascii="Arial" w:hAnsi="Arial" w:cs="Arial"/>
                <w:sz w:val="22"/>
                <w:szCs w:val="22"/>
              </w:rPr>
              <w:t>Акционера</w:t>
            </w:r>
            <w:r w:rsidRPr="00C20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85D0F" w:rsidRPr="00EB5941" w14:paraId="294D7118" w14:textId="77777777" w:rsidTr="00F71072">
        <w:trPr>
          <w:trHeight w:val="66"/>
        </w:trPr>
        <w:tc>
          <w:tcPr>
            <w:tcW w:w="9322" w:type="dxa"/>
            <w:gridSpan w:val="2"/>
          </w:tcPr>
          <w:p w14:paraId="13EA9471" w14:textId="315EB533" w:rsidR="00385D0F" w:rsidRPr="00C20583" w:rsidRDefault="00EB5941" w:rsidP="00E34F9E">
            <w:pPr>
              <w:spacing w:beforeLines="40" w:before="96" w:after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 xml:space="preserve">Уполномоченное лицо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–</w:t>
            </w:r>
            <w:r w:rsidR="00385D0F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означает </w:t>
            </w:r>
            <w:r w:rsidR="00CF09A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представителей</w:t>
            </w:r>
            <w:r w:rsidR="000E2A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3F776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Акционеров</w:t>
            </w:r>
            <w:r w:rsidR="0096472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0E2A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(уполномоченных лиц  по  доверенности, оформленной в соответствии с требованиями законодательства РФ) </w:t>
            </w:r>
            <w:r w:rsidR="00CF09A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или </w:t>
            </w:r>
            <w:r w:rsidR="00E313DA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профессиональных консультантов, у которых есть обязательство по обеспечению конфиденциальности </w:t>
            </w:r>
            <w:r w:rsidR="00075935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E313DA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нформации,</w:t>
            </w:r>
            <w:r w:rsidR="00F570A2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F570A2" w:rsidRPr="006417AB">
              <w:rPr>
                <w:rFonts w:ascii="Arial" w:hAnsi="Arial" w:cs="Arial"/>
                <w:sz w:val="22"/>
                <w:szCs w:val="22"/>
              </w:rPr>
              <w:t>привлеченных</w:t>
            </w:r>
            <w:r w:rsidR="00CF09AC">
              <w:rPr>
                <w:rFonts w:ascii="Arial" w:hAnsi="Arial" w:cs="Arial"/>
                <w:sz w:val="22"/>
                <w:szCs w:val="22"/>
              </w:rPr>
              <w:t xml:space="preserve"> Акционером</w:t>
            </w:r>
            <w:r w:rsidR="00F570A2" w:rsidRPr="006417AB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F570A2" w:rsidRPr="006417A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целях реализации </w:t>
            </w:r>
            <w:r w:rsidR="00CF09AC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его </w:t>
            </w:r>
            <w:r w:rsidR="00F570A2" w:rsidRPr="006417A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прав,</w:t>
            </w:r>
            <w:r w:rsidR="00F570A2" w:rsidRPr="006417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F570A2" w:rsidRPr="006417A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включая право на защиту своих</w:t>
            </w:r>
            <w:r w:rsidR="00EC45B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прав</w:t>
            </w:r>
            <w:r w:rsidR="00F570A2" w:rsidRPr="006417A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, в том числе</w:t>
            </w:r>
            <w:r w:rsidR="00F570A2" w:rsidRPr="006417AB">
              <w:rPr>
                <w:rFonts w:ascii="Arial" w:hAnsi="Arial" w:cs="Arial"/>
                <w:sz w:val="22"/>
                <w:szCs w:val="22"/>
              </w:rPr>
              <w:t xml:space="preserve"> получения экспертной оценки специалистов, требующей наличие специальных лицензий или познаний.</w:t>
            </w:r>
            <w:r w:rsidR="00F85ED3" w:rsidRPr="00DA38E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EC0DAF" w:rsidRPr="00E51CD8" w14:paraId="46CD0A74" w14:textId="77777777" w:rsidTr="00B97DBB">
        <w:trPr>
          <w:trHeight w:val="66"/>
        </w:trPr>
        <w:tc>
          <w:tcPr>
            <w:tcW w:w="9322" w:type="dxa"/>
            <w:gridSpan w:val="2"/>
          </w:tcPr>
          <w:p w14:paraId="1AF8687C" w14:textId="709F8C31" w:rsidR="00EC0DAF" w:rsidRPr="00126701" w:rsidRDefault="00EC0DAF" w:rsidP="003F776F">
            <w:pPr>
              <w:widowControl w:val="0"/>
              <w:spacing w:beforeLines="40" w:before="96"/>
              <w:ind w:right="-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701">
              <w:rPr>
                <w:rFonts w:ascii="Arial" w:hAnsi="Arial" w:cs="Arial"/>
                <w:b/>
                <w:sz w:val="22"/>
                <w:szCs w:val="22"/>
              </w:rPr>
              <w:t>Рабочий день</w:t>
            </w:r>
            <w:r w:rsidRPr="00126701">
              <w:rPr>
                <w:rFonts w:ascii="Arial" w:hAnsi="Arial" w:cs="Arial"/>
                <w:sz w:val="22"/>
                <w:szCs w:val="22"/>
              </w:rPr>
              <w:t xml:space="preserve"> – означает день, за исключение</w:t>
            </w:r>
            <w:r w:rsidR="00167477" w:rsidRPr="00126701">
              <w:rPr>
                <w:rFonts w:ascii="Arial" w:hAnsi="Arial" w:cs="Arial"/>
                <w:sz w:val="22"/>
                <w:szCs w:val="22"/>
              </w:rPr>
              <w:t>м</w:t>
            </w:r>
            <w:r w:rsidRPr="00126701">
              <w:rPr>
                <w:rFonts w:ascii="Arial" w:hAnsi="Arial" w:cs="Arial"/>
                <w:sz w:val="22"/>
                <w:szCs w:val="22"/>
              </w:rPr>
              <w:t xml:space="preserve"> субботы, воскресенья и нерабочих праздничных дней</w:t>
            </w:r>
            <w:r w:rsidR="006216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74751" w:rsidRPr="004627BA" w14:paraId="5FBBF2F0" w14:textId="77777777" w:rsidTr="00B97DBB">
        <w:trPr>
          <w:trHeight w:val="66"/>
        </w:trPr>
        <w:tc>
          <w:tcPr>
            <w:tcW w:w="9322" w:type="dxa"/>
            <w:gridSpan w:val="2"/>
          </w:tcPr>
          <w:p w14:paraId="4316E0D4" w14:textId="77777777" w:rsidR="00E74751" w:rsidRPr="00126701" w:rsidRDefault="00E74751" w:rsidP="006473E5">
            <w:pPr>
              <w:spacing w:before="40"/>
              <w:contextualSpacing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b/>
                <w:sz w:val="22"/>
                <w:szCs w:val="22"/>
              </w:rPr>
              <w:t>Права на интеллектуальную собственность</w:t>
            </w:r>
            <w:r w:rsidRPr="00126701">
              <w:rPr>
                <w:rFonts w:ascii="Arial" w:hAnsi="Arial" w:cs="Arial"/>
                <w:sz w:val="22"/>
                <w:szCs w:val="22"/>
              </w:rPr>
              <w:t xml:space="preserve"> - означает авторские права, патенты, ноу-хау, секреты производства, товарные знаки, знаки обслуживания, фирменные наименования, права на промышленный образец, зарегистрированные промышленные образцы, внешнее оформление товара, права на базы данных, права на топологию микросхем и чипов, права на топологию интегральных микросхем, полезные модели, доменные имена, права на торговые и коммерческое обозначения, и все аналогичные права (независимо от того зарегистрированы они или нет)</w:t>
            </w:r>
            <w:r w:rsidR="0013178A" w:rsidRPr="001267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85D0F" w:rsidRPr="00F16D06" w14:paraId="3E248313" w14:textId="77777777" w:rsidTr="00F71072">
        <w:trPr>
          <w:trHeight w:val="66"/>
        </w:trPr>
        <w:tc>
          <w:tcPr>
            <w:tcW w:w="9322" w:type="dxa"/>
            <w:gridSpan w:val="2"/>
          </w:tcPr>
          <w:p w14:paraId="69E62BA0" w14:textId="7D3BF0FD" w:rsidR="00385D0F" w:rsidRPr="00126701" w:rsidRDefault="00206006" w:rsidP="00621684">
            <w:pPr>
              <w:spacing w:before="40"/>
              <w:contextualSpacing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b/>
                <w:spacing w:val="-4"/>
                <w:sz w:val="22"/>
                <w:szCs w:val="22"/>
              </w:rPr>
              <w:t>Цель</w:t>
            </w:r>
            <w:r w:rsidR="00385D0F" w:rsidRPr="00126701">
              <w:rPr>
                <w:rFonts w:ascii="Arial" w:hAnsi="Arial" w:cs="Arial"/>
                <w:spacing w:val="-4"/>
                <w:sz w:val="22"/>
                <w:szCs w:val="22"/>
              </w:rPr>
              <w:t xml:space="preserve"> - </w:t>
            </w:r>
            <w:r w:rsidRPr="00126701">
              <w:rPr>
                <w:rFonts w:ascii="Arial" w:hAnsi="Arial" w:cs="Arial"/>
                <w:sz w:val="22"/>
                <w:szCs w:val="22"/>
              </w:rPr>
              <w:t>означает</w:t>
            </w: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="00621684">
              <w:rPr>
                <w:rFonts w:ascii="Arial" w:hAnsi="Arial" w:cs="Arial"/>
                <w:spacing w:val="-4"/>
                <w:sz w:val="22"/>
                <w:szCs w:val="22"/>
              </w:rPr>
              <w:t>деловую цель указанную в требовании Акционера о предоставлении информации.</w:t>
            </w:r>
          </w:p>
        </w:tc>
      </w:tr>
      <w:tr w:rsidR="00385D0F" w:rsidRPr="00995C90" w14:paraId="3FBF1A4D" w14:textId="77777777" w:rsidTr="00F71072">
        <w:trPr>
          <w:trHeight w:val="66"/>
        </w:trPr>
        <w:tc>
          <w:tcPr>
            <w:tcW w:w="9322" w:type="dxa"/>
            <w:gridSpan w:val="2"/>
          </w:tcPr>
          <w:p w14:paraId="19C5439A" w14:textId="77777777" w:rsidR="00CE2915" w:rsidRPr="00126701" w:rsidRDefault="00B10777" w:rsidP="006473E5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="00995C90" w:rsidRPr="00126701">
              <w:rPr>
                <w:rFonts w:ascii="Arial" w:hAnsi="Arial" w:cs="Arial"/>
                <w:spacing w:val="-4"/>
                <w:sz w:val="22"/>
                <w:szCs w:val="22"/>
              </w:rPr>
              <w:t>В настоящем Соглашении, если контекст не требует иного толкования</w:t>
            </w:r>
            <w:r w:rsidR="009B18A6" w:rsidRPr="00126701">
              <w:rPr>
                <w:rFonts w:ascii="Arial" w:hAnsi="Arial" w:cs="Arial"/>
                <w:spacing w:val="-4"/>
                <w:sz w:val="22"/>
                <w:szCs w:val="22"/>
              </w:rPr>
              <w:t>:</w:t>
            </w:r>
          </w:p>
        </w:tc>
      </w:tr>
      <w:tr w:rsidR="00385D0F" w:rsidRPr="009B18A6" w14:paraId="19CC6BB0" w14:textId="77777777" w:rsidTr="00F71072">
        <w:trPr>
          <w:trHeight w:val="66"/>
        </w:trPr>
        <w:tc>
          <w:tcPr>
            <w:tcW w:w="9322" w:type="dxa"/>
            <w:gridSpan w:val="2"/>
          </w:tcPr>
          <w:p w14:paraId="2160CE05" w14:textId="77777777" w:rsidR="00385D0F" w:rsidRPr="00126701" w:rsidRDefault="009B18A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слова, применяемые в определенном роде включают и другие рода, единственное число включает множественное число и наоборот</w:t>
            </w:r>
            <w:r w:rsidR="00385D0F" w:rsidRPr="00126701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</w:tc>
      </w:tr>
      <w:tr w:rsidR="00385D0F" w:rsidRPr="009B18A6" w14:paraId="478B5393" w14:textId="77777777" w:rsidTr="00F71072">
        <w:trPr>
          <w:trHeight w:val="66"/>
        </w:trPr>
        <w:tc>
          <w:tcPr>
            <w:tcW w:w="9322" w:type="dxa"/>
            <w:gridSpan w:val="2"/>
          </w:tcPr>
          <w:p w14:paraId="524BF88E" w14:textId="77777777" w:rsidR="00385D0F" w:rsidRPr="00126701" w:rsidRDefault="009B18A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ссылки на пункты и Приложения являются ссылками на пункты и Приложения (при наличии)</w:t>
            </w:r>
            <w:r w:rsidR="00712C7F" w:rsidRPr="00126701">
              <w:rPr>
                <w:rFonts w:ascii="Arial" w:hAnsi="Arial" w:cs="Arial"/>
                <w:spacing w:val="-4"/>
                <w:sz w:val="22"/>
                <w:szCs w:val="22"/>
              </w:rPr>
              <w:t>, если не указано иное</w:t>
            </w:r>
            <w:r w:rsidR="00385D0F" w:rsidRPr="00126701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</w:tc>
      </w:tr>
      <w:tr w:rsidR="00385D0F" w:rsidRPr="00712C7F" w14:paraId="43FF29CC" w14:textId="77777777" w:rsidTr="00F71072">
        <w:trPr>
          <w:trHeight w:val="66"/>
        </w:trPr>
        <w:tc>
          <w:tcPr>
            <w:tcW w:w="9322" w:type="dxa"/>
            <w:gridSpan w:val="2"/>
          </w:tcPr>
          <w:p w14:paraId="47120F22" w14:textId="77777777" w:rsidR="00385D0F" w:rsidRPr="00126701" w:rsidRDefault="00712C7F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ссылки на настоящее Соглашение включают ссылки на Приложения к нему, с изменениями, внесенными в соответствии с условиями настоящего Соглашения</w:t>
            </w:r>
            <w:r w:rsidR="00385D0F" w:rsidRPr="00126701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  <w:p w14:paraId="1ADB784D" w14:textId="77777777" w:rsidR="00CD5426" w:rsidRPr="00126701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ссылки, применяемые в отношении персон, включают ссылки на физических лиц, некорпоративные органы, государственные органы, компании и корпорации;</w:t>
            </w:r>
          </w:p>
          <w:p w14:paraId="70A2D97E" w14:textId="77777777" w:rsidR="00CD5426" w:rsidRPr="00126701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слово «включая», означает «включая, но не ограничиваясь»;</w:t>
            </w:r>
          </w:p>
          <w:p w14:paraId="327EA777" w14:textId="77777777" w:rsidR="00CD5426" w:rsidRPr="00126701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z w:val="22"/>
                <w:szCs w:val="22"/>
              </w:rPr>
              <w:t>з</w:t>
            </w: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 xml:space="preserve">аголовки не влияют на толкование Соглашения; </w:t>
            </w:r>
          </w:p>
          <w:p w14:paraId="3FEB6143" w14:textId="2FD378FA" w:rsidR="00CD5426" w:rsidRPr="00126701" w:rsidRDefault="00CD5426" w:rsidP="003F776F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«в письменном виде», «письменно» означает сообщение, сделанное в письме, по электронной почте.</w:t>
            </w:r>
          </w:p>
        </w:tc>
      </w:tr>
      <w:tr w:rsidR="00385D0F" w:rsidRPr="009B18A6" w14:paraId="4598216B" w14:textId="77777777" w:rsidTr="00F71072">
        <w:trPr>
          <w:trHeight w:val="66"/>
        </w:trPr>
        <w:tc>
          <w:tcPr>
            <w:tcW w:w="9322" w:type="dxa"/>
            <w:gridSpan w:val="2"/>
          </w:tcPr>
          <w:p w14:paraId="2EF34483" w14:textId="77777777" w:rsidR="006A7787" w:rsidRPr="00C20583" w:rsidRDefault="006A7787" w:rsidP="0042304C">
            <w:pPr>
              <w:spacing w:before="40" w:after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9E0D30" w14:paraId="50F8A6B0" w14:textId="77777777" w:rsidTr="004C2726">
        <w:trPr>
          <w:trHeight w:val="66"/>
        </w:trPr>
        <w:tc>
          <w:tcPr>
            <w:tcW w:w="9322" w:type="dxa"/>
            <w:gridSpan w:val="2"/>
          </w:tcPr>
          <w:p w14:paraId="7846D8D0" w14:textId="77777777" w:rsidR="00225DD8" w:rsidRPr="00225DD8" w:rsidRDefault="004C2726" w:rsidP="00DC4486">
            <w:pPr>
              <w:numPr>
                <w:ilvl w:val="0"/>
                <w:numId w:val="7"/>
              </w:numPr>
              <w:spacing w:before="40"/>
              <w:ind w:left="0" w:firstLine="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C20583">
              <w:rPr>
                <w:rFonts w:ascii="Arial" w:hAnsi="Arial" w:cs="Arial"/>
                <w:b/>
                <w:bCs/>
                <w:sz w:val="22"/>
                <w:szCs w:val="22"/>
              </w:rPr>
              <w:t>КОНФИДЕНЦИАЛЬНОСТЬ</w:t>
            </w:r>
          </w:p>
        </w:tc>
      </w:tr>
      <w:tr w:rsidR="004C2726" w:rsidRPr="004C2726" w14:paraId="49F0B73E" w14:textId="77777777" w:rsidTr="004C2726">
        <w:trPr>
          <w:trHeight w:val="66"/>
        </w:trPr>
        <w:tc>
          <w:tcPr>
            <w:tcW w:w="9322" w:type="dxa"/>
            <w:gridSpan w:val="2"/>
          </w:tcPr>
          <w:p w14:paraId="6E1F82FB" w14:textId="24EF1B1C" w:rsidR="004C2726" w:rsidRPr="00CD5426" w:rsidRDefault="00CD5426" w:rsidP="00621684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2168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4C2726"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принимает на себя следующие обязательства перед </w:t>
            </w:r>
            <w:r w:rsidR="0062168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</w:t>
            </w:r>
            <w:r w:rsidR="004C2726"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а также обязуется обеспечить исполнение следующих обязательств его Уполномоченными лицами:</w:t>
            </w:r>
          </w:p>
        </w:tc>
      </w:tr>
      <w:tr w:rsidR="004C2726" w:rsidRPr="004C2726" w14:paraId="2CCE0477" w14:textId="77777777" w:rsidTr="00E34F9E">
        <w:trPr>
          <w:trHeight w:val="1899"/>
        </w:trPr>
        <w:tc>
          <w:tcPr>
            <w:tcW w:w="9322" w:type="dxa"/>
            <w:gridSpan w:val="2"/>
          </w:tcPr>
          <w:p w14:paraId="32B29A45" w14:textId="77777777" w:rsidR="004C2726" w:rsidRDefault="004C27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соблюдать конфиденциальность в отношении Информации;</w:t>
            </w:r>
          </w:p>
          <w:p w14:paraId="08D50D41" w14:textId="03EFBD7E" w:rsidR="00CD5426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не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EC7EB8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спользовать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Информацию, кроме как если это необходимо для достижения Цели;</w:t>
            </w:r>
          </w:p>
          <w:p w14:paraId="706A3553" w14:textId="5896A1D2" w:rsidR="00CD5426" w:rsidRPr="00CD5426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spacing w:val="-4"/>
                <w:sz w:val="22"/>
                <w:szCs w:val="22"/>
              </w:rPr>
              <w:t xml:space="preserve">не раскрывать </w:t>
            </w:r>
            <w:r w:rsidR="00A01A09">
              <w:rPr>
                <w:rFonts w:ascii="Arial" w:hAnsi="Arial" w:cs="Arial"/>
                <w:spacing w:val="-4"/>
                <w:sz w:val="22"/>
                <w:szCs w:val="22"/>
              </w:rPr>
              <w:t xml:space="preserve">и </w:t>
            </w:r>
            <w:r w:rsidR="00A01A09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не разглашать </w:t>
            </w:r>
            <w:r w:rsidRPr="00C20583">
              <w:rPr>
                <w:rFonts w:ascii="Arial" w:hAnsi="Arial" w:cs="Arial"/>
                <w:spacing w:val="-4"/>
                <w:sz w:val="22"/>
                <w:szCs w:val="22"/>
              </w:rPr>
              <w:t xml:space="preserve">Информацию или ее часть любому лицу, за исключением лиц, указанных в </w:t>
            </w:r>
            <w:r w:rsidR="0025715B">
              <w:rPr>
                <w:rFonts w:ascii="Arial" w:hAnsi="Arial" w:cs="Arial"/>
                <w:spacing w:val="-4"/>
                <w:sz w:val="22"/>
                <w:szCs w:val="22"/>
              </w:rPr>
              <w:t xml:space="preserve">пункте </w:t>
            </w:r>
            <w:r w:rsidR="0025715B" w:rsidRPr="00C20583">
              <w:rPr>
                <w:rFonts w:ascii="Arial" w:hAnsi="Arial" w:cs="Arial"/>
                <w:spacing w:val="-4"/>
                <w:sz w:val="22"/>
                <w:szCs w:val="22"/>
              </w:rPr>
              <w:t>3.1.</w:t>
            </w:r>
            <w:r w:rsidR="00FC3444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="00A01A09">
              <w:rPr>
                <w:rFonts w:ascii="Arial" w:hAnsi="Arial" w:cs="Arial"/>
                <w:sz w:val="22"/>
                <w:szCs w:val="22"/>
              </w:rPr>
              <w:t>настоящего Соглашения</w:t>
            </w:r>
            <w:r w:rsidR="00276EB8">
              <w:rPr>
                <w:rFonts w:ascii="Arial" w:hAnsi="Arial" w:cs="Arial"/>
                <w:sz w:val="22"/>
                <w:szCs w:val="22"/>
              </w:rPr>
              <w:t>, при условии соблюдения положений настоящего Соглашения</w:t>
            </w:r>
            <w:r w:rsidRPr="00C20583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  <w:p w14:paraId="71AD9F87" w14:textId="122CEC04" w:rsidR="00CD5426" w:rsidRPr="00CD5426" w:rsidRDefault="00CD5426" w:rsidP="00E34F9E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не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EC7EB8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спользовать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 не извлекать выгоду из Информации для получения</w:t>
            </w:r>
            <w:r w:rsidR="00626B6B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коммерческих преимуществ перед </w:t>
            </w:r>
            <w:r w:rsidR="00626B6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Обществом.</w:t>
            </w:r>
            <w:r w:rsidR="00626B6B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385D0F" w:rsidRPr="00566E54" w14:paraId="4520C401" w14:textId="77777777" w:rsidTr="002511CE">
        <w:trPr>
          <w:trHeight w:val="66"/>
        </w:trPr>
        <w:tc>
          <w:tcPr>
            <w:tcW w:w="9322" w:type="dxa"/>
            <w:gridSpan w:val="2"/>
          </w:tcPr>
          <w:p w14:paraId="768E1DF9" w14:textId="3B664BB2" w:rsidR="00385D0F" w:rsidRPr="00CD5426" w:rsidRDefault="002511CE" w:rsidP="004A3A9A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Стороны признают, что Информация имеет большую коммерческую ценность и важность для </w:t>
            </w:r>
            <w:r w:rsidR="00B87DA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 раскрыва</w:t>
            </w:r>
            <w:r w:rsidR="004A3A9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е</w:t>
            </w: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тся </w:t>
            </w:r>
            <w:r w:rsidR="00B87DA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</w:t>
            </w: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исключительно для </w:t>
            </w:r>
            <w:r w:rsidR="00442199"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реализации </w:t>
            </w: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Цели.</w:t>
            </w:r>
          </w:p>
        </w:tc>
      </w:tr>
      <w:tr w:rsidR="00EB02A2" w:rsidRPr="00801885" w14:paraId="345E7F70" w14:textId="77777777" w:rsidTr="002511CE">
        <w:trPr>
          <w:trHeight w:val="66"/>
        </w:trPr>
        <w:tc>
          <w:tcPr>
            <w:tcW w:w="9322" w:type="dxa"/>
            <w:gridSpan w:val="2"/>
          </w:tcPr>
          <w:p w14:paraId="4F8ECD15" w14:textId="5560B487" w:rsidR="00EB02A2" w:rsidRPr="00CD7D53" w:rsidRDefault="00EB02A2" w:rsidP="006473E5">
            <w:pPr>
              <w:spacing w:before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9E0D30" w14:paraId="6002CA44" w14:textId="77777777" w:rsidTr="002511CE">
        <w:trPr>
          <w:trHeight w:val="66"/>
        </w:trPr>
        <w:tc>
          <w:tcPr>
            <w:tcW w:w="9322" w:type="dxa"/>
            <w:gridSpan w:val="2"/>
          </w:tcPr>
          <w:p w14:paraId="575B2E0F" w14:textId="77777777" w:rsidR="00225DD8" w:rsidRPr="00225DD8" w:rsidRDefault="00801885" w:rsidP="00225DD8">
            <w:pPr>
              <w:numPr>
                <w:ilvl w:val="0"/>
                <w:numId w:val="7"/>
              </w:numPr>
              <w:spacing w:before="40" w:after="40"/>
              <w:ind w:left="0" w:firstLine="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bookmarkStart w:id="1" w:name="_Ref391885058"/>
            <w:r w:rsidRPr="00C20583">
              <w:rPr>
                <w:rFonts w:ascii="Arial" w:hAnsi="Arial" w:cs="Arial"/>
                <w:b/>
                <w:sz w:val="22"/>
                <w:szCs w:val="22"/>
              </w:rPr>
              <w:t>РАЗРЕШЕННОЕ РАСКРЫТИЕ ИНФОРМАЦИИ</w:t>
            </w:r>
            <w:bookmarkEnd w:id="1"/>
          </w:p>
        </w:tc>
      </w:tr>
      <w:tr w:rsidR="00385D0F" w:rsidRPr="006F0098" w14:paraId="08DB394E" w14:textId="77777777" w:rsidTr="00F71072">
        <w:trPr>
          <w:trHeight w:val="66"/>
        </w:trPr>
        <w:tc>
          <w:tcPr>
            <w:tcW w:w="9322" w:type="dxa"/>
            <w:gridSpan w:val="2"/>
          </w:tcPr>
          <w:p w14:paraId="66168438" w14:textId="05BF4710" w:rsidR="00385D0F" w:rsidRPr="00D85841" w:rsidRDefault="00D85841" w:rsidP="00B87DAF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87DA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801885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вправе полностью или частично раскрыть полученную Информацию при условии что:</w:t>
            </w:r>
          </w:p>
        </w:tc>
      </w:tr>
      <w:tr w:rsidR="00385D0F" w:rsidRPr="006F0098" w14:paraId="7208C2A0" w14:textId="77777777" w:rsidTr="00F71072">
        <w:trPr>
          <w:trHeight w:val="66"/>
        </w:trPr>
        <w:tc>
          <w:tcPr>
            <w:tcW w:w="9322" w:type="dxa"/>
            <w:gridSpan w:val="2"/>
          </w:tcPr>
          <w:p w14:paraId="662DF263" w14:textId="3AF72D5F" w:rsidR="006473E5" w:rsidRDefault="00801885" w:rsidP="002857E8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такое раскрытие осуществляется только </w:t>
            </w:r>
            <w:r w:rsidR="00FC344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профессиональным консультантам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 иным лицам, обладающим специальными познаниями</w:t>
            </w:r>
            <w:r w:rsidR="006417AB" w:rsidRP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включая юристов</w:t>
            </w:r>
            <w:r w:rsidR="006417AB" w:rsidRP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аудиторов, оценщиков и 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т.п.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которым Информация необходима для достижения</w:t>
            </w:r>
            <w:r w:rsidR="0048564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Акционером 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Цели на условиях конфиденциальности, не менее строгих, чем предусмотренные настоящим Соглашением и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704CF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704CFE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обязуется обеспечить соблюдение лицами, которым раскрывается Информация, обязательств по конфиденциальности, указанных выше, таким же образом, как если бы они являлись сто</w:t>
            </w:r>
            <w:r w:rsidR="0048564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ронами настоящего Соглашения и 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обеспечить 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с ними 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заключение соглашений о конфиденциальности (наличие обязательств по обеспечению конфиденциальности) на условия</w:t>
            </w:r>
            <w:r w:rsidR="006473E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х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</w:t>
            </w:r>
            <w:r w:rsidR="006473E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обеспечивающих конфиденциальность информации и</w:t>
            </w:r>
            <w:r w:rsidR="006473E5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аналогичных указанным в настоящем Соглашении.</w:t>
            </w:r>
          </w:p>
          <w:p w14:paraId="0BB8B1C9" w14:textId="2E29E5A4" w:rsidR="002857E8" w:rsidRDefault="00485646" w:rsidP="002857E8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р</w:t>
            </w:r>
            <w:r w:rsidR="002857E8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азглашение Конфиденциальной информации требуется в соответствии с применимым к Акционеру законодательством, по мотивированному требованию суда, любого другого уполномоченного государственного, муниципального, надзорного органа</w:t>
            </w:r>
            <w:r w:rsidR="00EB128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  <w:p w14:paraId="47891C20" w14:textId="3794684F" w:rsidR="002857E8" w:rsidRPr="006417AB" w:rsidRDefault="002857E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EC7EB8" w:rsidRPr="006F0098" w14:paraId="6884D69A" w14:textId="77777777" w:rsidTr="00F71072">
        <w:trPr>
          <w:trHeight w:val="66"/>
        </w:trPr>
        <w:tc>
          <w:tcPr>
            <w:tcW w:w="9322" w:type="dxa"/>
            <w:gridSpan w:val="2"/>
          </w:tcPr>
          <w:p w14:paraId="66B27BCD" w14:textId="179A8E1C" w:rsidR="00EC7EB8" w:rsidRDefault="00EC7EB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3.2. 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Акционер 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при 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разглашени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Информации</w:t>
            </w:r>
            <w:r w:rsidR="00E34F9E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</w:t>
            </w:r>
            <w:r w:rsidR="003659C1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случа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ях</w:t>
            </w:r>
            <w:r w:rsidR="00276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указанных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 п. 3.1.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настоящего Соглашения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: </w:t>
            </w:r>
          </w:p>
          <w:p w14:paraId="6E1051E5" w14:textId="5D7A4C89" w:rsidR="00EC7EB8" w:rsidRDefault="00EC7EB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(i) уведомляет Общество о таком разглашени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и, в соответствии с п. 4.2. настоящего Соглашения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; </w:t>
            </w:r>
          </w:p>
          <w:p w14:paraId="71A2E995" w14:textId="23847738" w:rsidR="00EC7EB8" w:rsidRDefault="00EC7EB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(</w:t>
            </w:r>
            <w:proofErr w:type="spellStart"/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ii</w:t>
            </w:r>
            <w:proofErr w:type="spellEnd"/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) принимает разумные меры для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обеспечения сохранности 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переданной Конфиденциальной информации; </w:t>
            </w:r>
          </w:p>
          <w:p w14:paraId="1A988722" w14:textId="66EEC906" w:rsidR="00EC7EB8" w:rsidRPr="006417AB" w:rsidRDefault="00EC7EB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42698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(</w:t>
            </w:r>
            <w:proofErr w:type="spellStart"/>
            <w:r w:rsidRPr="0042698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iii</w:t>
            </w:r>
            <w:proofErr w:type="spellEnd"/>
            <w:r w:rsidRPr="0042698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) разглашает Конфиденциальную информацию в минимально возможном объеме, необходимом для выполнения требования соответствующего уполномоченного органа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или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для достижения Цели</w:t>
            </w:r>
            <w:r w:rsidRPr="0042698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385D0F" w:rsidRPr="002A7E91" w14:paraId="37C79ECA" w14:textId="77777777" w:rsidTr="00F71072">
        <w:trPr>
          <w:trHeight w:val="66"/>
        </w:trPr>
        <w:tc>
          <w:tcPr>
            <w:tcW w:w="9322" w:type="dxa"/>
            <w:gridSpan w:val="2"/>
          </w:tcPr>
          <w:p w14:paraId="551F6D82" w14:textId="78C95331" w:rsidR="006A7787" w:rsidRPr="006417AB" w:rsidRDefault="00EC7EB8" w:rsidP="006417AB">
            <w:pPr>
              <w:pStyle w:val="af"/>
              <w:spacing w:before="40" w:after="40"/>
              <w:ind w:left="0"/>
              <w:jc w:val="both"/>
              <w:rPr>
                <w:rFonts w:ascii="Arial" w:hAnsi="Arial"/>
                <w:i/>
                <w:color w:val="000000"/>
                <w:spacing w:val="-4"/>
                <w:sz w:val="22"/>
              </w:rPr>
            </w:pPr>
            <w:r>
              <w:rPr>
                <w:rFonts w:ascii="Arial" w:hAnsi="Arial"/>
                <w:color w:val="000000"/>
                <w:spacing w:val="-4"/>
                <w:sz w:val="22"/>
              </w:rPr>
              <w:t>3.3.</w:t>
            </w:r>
            <w:r w:rsidR="001660CC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</w:t>
            </w:r>
            <w:r w:rsidR="00AF4F2F">
              <w:rPr>
                <w:rFonts w:ascii="Arial" w:hAnsi="Arial"/>
                <w:color w:val="000000"/>
                <w:spacing w:val="-4"/>
                <w:sz w:val="22"/>
              </w:rPr>
              <w:t>Акционер</w:t>
            </w:r>
            <w:r w:rsidR="00AF4F2F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признает, что, в случае необходимости получения доступа к Информации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 Обществе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>, которая отнесена к инсайдерской</w:t>
            </w:r>
            <w:r w:rsidR="00DC4486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информации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="00DC4486" w:rsidRPr="0027247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BB71BC" w:rsidRPr="0027247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может получить такую информацию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 Обществе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только после включения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в Список инсайдеров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="001F1F4F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и направления </w:t>
            </w:r>
            <w:r w:rsidR="00751B82">
              <w:rPr>
                <w:rFonts w:ascii="Arial" w:hAnsi="Arial"/>
                <w:color w:val="000000"/>
                <w:spacing w:val="-4"/>
                <w:sz w:val="22"/>
              </w:rPr>
              <w:t>Акционеру</w:t>
            </w:r>
            <w:r w:rsidR="00751B82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Уведомления о включении в указанный Список. Таким образом,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с даты включения в Список инсайдеров </w:t>
            </w:r>
            <w:r w:rsidR="00751B82">
              <w:rPr>
                <w:rFonts w:ascii="Arial" w:hAnsi="Arial"/>
                <w:color w:val="000000"/>
                <w:spacing w:val="-4"/>
                <w:sz w:val="22"/>
              </w:rPr>
              <w:t>Общества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подпадает под действие законодательства о ценных бумагах, которое ограничивает возможности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в отношении сделок, связанных с ценными бумагами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="008C3964" w:rsidRPr="0027247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.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9C1843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заверяет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>, что он ознакомился с указанным законодательством и обязуется контролировать и соблюдать его полностью</w:t>
            </w:r>
            <w:r w:rsidR="008C3964" w:rsidRPr="0027247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  <w:p w14:paraId="3BABCB2A" w14:textId="77777777" w:rsidR="0062527A" w:rsidRDefault="0062527A" w:rsidP="0062527A">
            <w:pPr>
              <w:pStyle w:val="af"/>
              <w:spacing w:before="40" w:after="40"/>
              <w:ind w:left="0"/>
              <w:jc w:val="both"/>
              <w:rPr>
                <w:rFonts w:ascii="Arial" w:hAnsi="Arial" w:cs="Arial"/>
                <w:i/>
                <w:color w:val="000000"/>
                <w:spacing w:val="-4"/>
                <w:sz w:val="22"/>
                <w:szCs w:val="22"/>
                <w:highlight w:val="green"/>
              </w:rPr>
            </w:pPr>
          </w:p>
          <w:p w14:paraId="5D551EA1" w14:textId="77777777" w:rsidR="00CD6E2E" w:rsidRDefault="00CD6E2E" w:rsidP="0062527A">
            <w:pPr>
              <w:pStyle w:val="af"/>
              <w:spacing w:before="40" w:after="40"/>
              <w:ind w:left="0"/>
              <w:jc w:val="both"/>
              <w:rPr>
                <w:rFonts w:ascii="Arial" w:hAnsi="Arial" w:cs="Arial"/>
                <w:i/>
                <w:color w:val="000000"/>
                <w:spacing w:val="-4"/>
                <w:sz w:val="22"/>
                <w:szCs w:val="22"/>
                <w:highlight w:val="green"/>
              </w:rPr>
            </w:pPr>
          </w:p>
          <w:p w14:paraId="200D42C7" w14:textId="7446DB39" w:rsidR="00CD6E2E" w:rsidRPr="00C44FB2" w:rsidRDefault="00CD6E2E" w:rsidP="0062527A">
            <w:pPr>
              <w:pStyle w:val="af"/>
              <w:spacing w:before="40" w:after="40"/>
              <w:ind w:left="0"/>
              <w:jc w:val="both"/>
              <w:rPr>
                <w:rFonts w:ascii="Arial" w:hAnsi="Arial" w:cs="Arial"/>
                <w:i/>
                <w:color w:val="000000"/>
                <w:spacing w:val="-4"/>
                <w:sz w:val="22"/>
                <w:szCs w:val="22"/>
                <w:highlight w:val="green"/>
              </w:rPr>
            </w:pPr>
          </w:p>
        </w:tc>
      </w:tr>
      <w:tr w:rsidR="00385D0F" w:rsidRPr="009E0D30" w14:paraId="29AD5665" w14:textId="77777777" w:rsidTr="00F71072">
        <w:trPr>
          <w:trHeight w:val="66"/>
        </w:trPr>
        <w:tc>
          <w:tcPr>
            <w:tcW w:w="9322" w:type="dxa"/>
            <w:gridSpan w:val="2"/>
          </w:tcPr>
          <w:p w14:paraId="6DA68E48" w14:textId="4559AC3D" w:rsidR="00272479" w:rsidRPr="00225DD8" w:rsidRDefault="0055642B" w:rsidP="004610F1">
            <w:pPr>
              <w:numPr>
                <w:ilvl w:val="0"/>
                <w:numId w:val="7"/>
              </w:numPr>
              <w:spacing w:before="4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lastRenderedPageBreak/>
              <w:t>ИСКЛЮЧЕННАЯ ИНФОРМАЦИЯ</w:t>
            </w:r>
          </w:p>
        </w:tc>
      </w:tr>
      <w:tr w:rsidR="00385D0F" w:rsidRPr="001854C7" w14:paraId="775004D1" w14:textId="77777777" w:rsidTr="00D85841">
        <w:trPr>
          <w:trHeight w:val="675"/>
        </w:trPr>
        <w:tc>
          <w:tcPr>
            <w:tcW w:w="9322" w:type="dxa"/>
            <w:gridSpan w:val="2"/>
          </w:tcPr>
          <w:p w14:paraId="79D83AAD" w14:textId="23EF50A7" w:rsidR="00385D0F" w:rsidRPr="00D85841" w:rsidRDefault="00C878F6" w:rsidP="0025715B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Обязательства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1854C7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указанные 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 </w:t>
            </w:r>
            <w:r w:rsidR="003748D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статье</w:t>
            </w:r>
            <w:r w:rsidR="003748D2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2</w:t>
            </w:r>
            <w:r w:rsidR="0025715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настоящего Соглашения</w:t>
            </w:r>
            <w:r w:rsidR="001854C7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не применяются, и термин Конфиденциальная информация не включает в себя любую информацию, в отношении которой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может доказать</w:t>
            </w:r>
            <w:r w:rsidR="00221CF6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что такая Информация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:</w:t>
            </w:r>
          </w:p>
        </w:tc>
      </w:tr>
      <w:tr w:rsidR="00385D0F" w:rsidRPr="001854C7" w14:paraId="49D140BD" w14:textId="77777777" w:rsidTr="00F71072">
        <w:trPr>
          <w:trHeight w:val="66"/>
        </w:trPr>
        <w:tc>
          <w:tcPr>
            <w:tcW w:w="9322" w:type="dxa"/>
            <w:gridSpan w:val="2"/>
          </w:tcPr>
          <w:p w14:paraId="53D5BD6F" w14:textId="3B1CBBE8" w:rsidR="00385D0F" w:rsidRPr="00D85841" w:rsidRDefault="00B03D4C" w:rsidP="00233483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был</w:t>
            </w:r>
            <w:r w:rsidR="00C24A42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известна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Акционеру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иным </w:t>
            </w:r>
            <w:r w:rsidR="00C24A42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образом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</w:t>
            </w:r>
            <w:r w:rsidR="00C24A42" w:rsidRPr="00D85841">
              <w:rPr>
                <w:rFonts w:ascii="Arial" w:hAnsi="Arial" w:cs="Arial"/>
                <w:sz w:val="22"/>
                <w:szCs w:val="22"/>
              </w:rPr>
              <w:t xml:space="preserve">не связывающим </w:t>
            </w:r>
            <w:r w:rsidR="00003093">
              <w:rPr>
                <w:rFonts w:ascii="Arial" w:hAnsi="Arial" w:cs="Arial"/>
                <w:sz w:val="22"/>
                <w:szCs w:val="22"/>
              </w:rPr>
              <w:t>Акционера</w:t>
            </w:r>
            <w:r w:rsidR="00C24A42" w:rsidRPr="00D85841">
              <w:rPr>
                <w:rFonts w:ascii="Arial" w:hAnsi="Arial" w:cs="Arial"/>
                <w:sz w:val="22"/>
                <w:szCs w:val="22"/>
              </w:rPr>
              <w:t xml:space="preserve"> обязательств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ами</w:t>
            </w:r>
            <w:r w:rsidR="00C24A42" w:rsidRPr="00D85841">
              <w:rPr>
                <w:rFonts w:ascii="Arial" w:hAnsi="Arial" w:cs="Arial"/>
                <w:sz w:val="22"/>
                <w:szCs w:val="22"/>
              </w:rPr>
              <w:t xml:space="preserve"> конфиденциальности, 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и у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этой информации не было оснований считать такую информацию конфиденциальной, до ее раскрытия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Акционеру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;</w:t>
            </w:r>
          </w:p>
        </w:tc>
      </w:tr>
      <w:tr w:rsidR="00385D0F" w:rsidRPr="00DE2674" w14:paraId="4508F49D" w14:textId="77777777" w:rsidTr="00F71072">
        <w:trPr>
          <w:trHeight w:val="66"/>
        </w:trPr>
        <w:tc>
          <w:tcPr>
            <w:tcW w:w="9322" w:type="dxa"/>
            <w:gridSpan w:val="2"/>
          </w:tcPr>
          <w:p w14:paraId="7BAD5E56" w14:textId="31FC8999" w:rsidR="00DE2674" w:rsidRPr="00D85841" w:rsidRDefault="00C24A42" w:rsidP="00233483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sz w:val="22"/>
                <w:szCs w:val="22"/>
              </w:rPr>
              <w:t>раскрыта</w:t>
            </w:r>
            <w:r w:rsidR="00DE2674" w:rsidRPr="00D85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3483">
              <w:rPr>
                <w:rFonts w:ascii="Arial" w:hAnsi="Arial" w:cs="Arial"/>
                <w:sz w:val="22"/>
                <w:szCs w:val="22"/>
              </w:rPr>
              <w:t>Акционеру</w:t>
            </w:r>
            <w:r w:rsidR="00DE2674" w:rsidRPr="00D85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5841">
              <w:rPr>
                <w:rFonts w:ascii="Arial" w:hAnsi="Arial" w:cs="Arial"/>
                <w:sz w:val="22"/>
                <w:szCs w:val="22"/>
              </w:rPr>
              <w:t>третьим лицом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,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получившим Информацию на законных основаниях без ограничений на раскрытие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и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нарушени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й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обязательств конфиденциальности</w:t>
            </w:r>
            <w:r w:rsidR="001854C7" w:rsidRPr="00D85841">
              <w:rPr>
                <w:rFonts w:ascii="Arial" w:hAnsi="Arial" w:cs="Arial"/>
                <w:sz w:val="22"/>
                <w:szCs w:val="22"/>
              </w:rPr>
              <w:t xml:space="preserve"> перед </w:t>
            </w:r>
            <w:r w:rsidR="00233483">
              <w:rPr>
                <w:rFonts w:ascii="Arial" w:hAnsi="Arial" w:cs="Arial"/>
                <w:sz w:val="22"/>
                <w:szCs w:val="22"/>
              </w:rPr>
              <w:t>Обществом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385D0F" w:rsidRPr="00FA0092" w14:paraId="3918CC59" w14:textId="77777777" w:rsidTr="00F71072">
        <w:trPr>
          <w:trHeight w:val="66"/>
        </w:trPr>
        <w:tc>
          <w:tcPr>
            <w:tcW w:w="9322" w:type="dxa"/>
            <w:gridSpan w:val="2"/>
          </w:tcPr>
          <w:p w14:paraId="039D101E" w14:textId="2C7D8F25" w:rsidR="00385D0F" w:rsidRDefault="00FA0092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 момент раскрытия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C24A42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нахо</w:t>
            </w:r>
            <w:r w:rsidR="00A75E2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ди</w:t>
            </w:r>
            <w:r w:rsidR="006C6FF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лась</w:t>
            </w:r>
            <w:r w:rsidR="00F4364A" w:rsidRPr="00D85841">
              <w:rPr>
                <w:rFonts w:ascii="Arial" w:hAnsi="Arial" w:cs="Arial"/>
                <w:sz w:val="22"/>
                <w:szCs w:val="22"/>
              </w:rPr>
              <w:t xml:space="preserve"> или </w:t>
            </w:r>
            <w:r w:rsidR="00F4364A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впоследствии стала находиться </w:t>
            </w:r>
            <w:r w:rsidR="00A75E2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в открытом доступе</w:t>
            </w:r>
            <w:r w:rsidR="006C6FF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C6FFC" w:rsidRPr="00D85841">
              <w:rPr>
                <w:rFonts w:ascii="Arial" w:hAnsi="Arial" w:cs="Arial"/>
                <w:sz w:val="22"/>
                <w:szCs w:val="22"/>
              </w:rPr>
              <w:t xml:space="preserve">не в результате нарушения </w:t>
            </w:r>
            <w:r w:rsidR="00233483">
              <w:rPr>
                <w:rFonts w:ascii="Arial" w:hAnsi="Arial" w:cs="Arial"/>
                <w:sz w:val="22"/>
                <w:szCs w:val="22"/>
              </w:rPr>
              <w:t>Акционером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или Уполномоченным лицом настоящего Соглашения или иных обязательств о конфиденциальности</w:t>
            </w:r>
            <w:r w:rsidR="00A75E2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; или</w:t>
            </w:r>
          </w:p>
          <w:p w14:paraId="3B8003A6" w14:textId="77777777" w:rsidR="00C878F6" w:rsidRPr="00D85841" w:rsidRDefault="00C878F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была исключена из Конфиденциальной информации в соответствии с письменным соглашением Сторон.</w:t>
            </w:r>
          </w:p>
        </w:tc>
      </w:tr>
      <w:tr w:rsidR="00385D0F" w:rsidRPr="0055425F" w14:paraId="21792C59" w14:textId="77777777" w:rsidTr="00F71072">
        <w:trPr>
          <w:trHeight w:val="66"/>
        </w:trPr>
        <w:tc>
          <w:tcPr>
            <w:tcW w:w="9322" w:type="dxa"/>
            <w:gridSpan w:val="2"/>
          </w:tcPr>
          <w:p w14:paraId="2EB99AEC" w14:textId="57B62255" w:rsidR="000700C4" w:rsidRPr="00C878F6" w:rsidRDefault="00C878F6" w:rsidP="00F31E3D">
            <w:pPr>
              <w:pStyle w:val="af"/>
              <w:numPr>
                <w:ilvl w:val="1"/>
                <w:numId w:val="7"/>
              </w:numPr>
              <w:spacing w:before="40"/>
              <w:ind w:left="31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878F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4140E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У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ведомление 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направляется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Обществу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 письменном виде и должно содержать указание на положение законодательства или деловую цель, в силу которого </w:t>
            </w:r>
            <w:r w:rsid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48564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переда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л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Конфиденциальную информацию, а также все необходимые характеристики 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переданной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Конфиденциальной информации</w:t>
            </w:r>
            <w:r w:rsid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EC7EB8" w:rsidRPr="0055425F" w14:paraId="36E9EB5A" w14:textId="77777777" w:rsidTr="00F71072">
        <w:trPr>
          <w:trHeight w:val="66"/>
        </w:trPr>
        <w:tc>
          <w:tcPr>
            <w:tcW w:w="9322" w:type="dxa"/>
            <w:gridSpan w:val="2"/>
          </w:tcPr>
          <w:p w14:paraId="7AAC168C" w14:textId="4B302A88" w:rsidR="00EC7EB8" w:rsidRPr="00C878F6" w:rsidRDefault="00047518" w:rsidP="00C44FB2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Обязательство по направлению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Акционером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 адрес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уведомления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 факте раскрытия третьим лицам не является запретом на такое раскрытие и не обязывает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на получение предварительного согласия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Общества, а направлено на то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чтобы Общество имел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возможность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при необходимости 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принять меры в порядке защиты, ограничения или предотвращения раскрытия Конфиденциальной информации, насколько это допускается законом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321C8E" w:rsidRPr="00F13BF0" w14:paraId="6582063F" w14:textId="77777777" w:rsidTr="00F71072">
        <w:trPr>
          <w:trHeight w:val="66"/>
        </w:trPr>
        <w:tc>
          <w:tcPr>
            <w:tcW w:w="9322" w:type="dxa"/>
            <w:gridSpan w:val="2"/>
          </w:tcPr>
          <w:p w14:paraId="40A7194A" w14:textId="77777777" w:rsidR="00321C8E" w:rsidRPr="00C20583" w:rsidRDefault="00321C8E" w:rsidP="006417AB">
            <w:pPr>
              <w:spacing w:beforeLines="40" w:before="96"/>
              <w:contextualSpacing/>
              <w:jc w:val="center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F13BF0" w14:paraId="69CE4D63" w14:textId="77777777" w:rsidTr="00F71072">
        <w:trPr>
          <w:trHeight w:val="66"/>
        </w:trPr>
        <w:tc>
          <w:tcPr>
            <w:tcW w:w="9322" w:type="dxa"/>
            <w:gridSpan w:val="2"/>
          </w:tcPr>
          <w:p w14:paraId="48367AF9" w14:textId="77777777" w:rsidR="00F13BF0" w:rsidRPr="00C20583" w:rsidRDefault="00F13BF0" w:rsidP="00C44FB2">
            <w:pPr>
              <w:numPr>
                <w:ilvl w:val="0"/>
                <w:numId w:val="7"/>
              </w:numPr>
              <w:spacing w:beforeLines="40" w:before="96"/>
              <w:contextualSpacing/>
              <w:jc w:val="center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ПРАВА НА ИНФОРМАЦИЮ</w:t>
            </w:r>
          </w:p>
          <w:p w14:paraId="60C111A2" w14:textId="01BB3E6B" w:rsidR="00126701" w:rsidRPr="00C20583" w:rsidRDefault="00C44FB2" w:rsidP="004610F1">
            <w:pPr>
              <w:spacing w:beforeLines="40" w:before="96"/>
              <w:ind w:left="360"/>
              <w:contextualSpacing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  <w:lang w:val="en-US"/>
              </w:rPr>
              <w:t xml:space="preserve">                                                      </w:t>
            </w:r>
            <w:r w:rsidR="00F13BF0" w:rsidRPr="00C20583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И ОТВЕТСТВЕННОСТЬ</w:t>
            </w:r>
          </w:p>
        </w:tc>
      </w:tr>
      <w:tr w:rsidR="00385D0F" w:rsidRPr="00230C2A" w14:paraId="0F2095BB" w14:textId="77777777" w:rsidTr="006417AB">
        <w:trPr>
          <w:trHeight w:val="3002"/>
        </w:trPr>
        <w:tc>
          <w:tcPr>
            <w:tcW w:w="9322" w:type="dxa"/>
            <w:gridSpan w:val="2"/>
          </w:tcPr>
          <w:p w14:paraId="2A7BD17E" w14:textId="55B8419D" w:rsidR="00C878F6" w:rsidRDefault="00C878F6" w:rsidP="006417AB">
            <w:pPr>
              <w:pStyle w:val="2"/>
              <w:keepLines/>
              <w:numPr>
                <w:ilvl w:val="1"/>
                <w:numId w:val="7"/>
              </w:numPr>
              <w:spacing w:after="0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Акционер</w:t>
            </w:r>
            <w:r w:rsidR="00585627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признает, что все права на Информацию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, включая все </w:t>
            </w:r>
            <w:r w:rsidR="0072391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П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рава </w:t>
            </w:r>
            <w:r w:rsidR="0072391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на 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интеллектуальн</w:t>
            </w:r>
            <w:r w:rsidR="0072391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ую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собственност</w:t>
            </w:r>
            <w:r w:rsidR="0072391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ь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в отношении </w:t>
            </w:r>
            <w:r w:rsidR="00442199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Информации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,</w:t>
            </w:r>
            <w:r w:rsidR="00585627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принадлежат </w:t>
            </w:r>
            <w:r w:rsidR="00233483">
              <w:rPr>
                <w:rFonts w:ascii="Arial" w:hAnsi="Arial" w:cs="Arial"/>
                <w:sz w:val="22"/>
                <w:szCs w:val="22"/>
                <w:lang w:val="ru-RU"/>
              </w:rPr>
              <w:t>Обществу</w:t>
            </w:r>
            <w:r w:rsidR="00585627" w:rsidRPr="00C2058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230C2A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33483">
              <w:rPr>
                <w:rFonts w:ascii="Arial" w:hAnsi="Arial" w:cs="Arial"/>
                <w:sz w:val="22"/>
                <w:szCs w:val="22"/>
                <w:lang w:val="ru-RU"/>
              </w:rPr>
              <w:t>Акционер</w:t>
            </w:r>
            <w:r w:rsidR="00EB72C5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понимает и признает, что в отношении Информации он не наделяется никакими другими правами помимо тех, которые прямо предоставлены настоящим Соглашением.</w:t>
            </w:r>
          </w:p>
          <w:p w14:paraId="5B98C73F" w14:textId="47DB4714" w:rsidR="00272479" w:rsidRPr="006417AB" w:rsidRDefault="00A631CA" w:rsidP="006417AB">
            <w:pPr>
              <w:pStyle w:val="2"/>
              <w:keepLines/>
              <w:numPr>
                <w:ilvl w:val="1"/>
                <w:numId w:val="7"/>
              </w:numPr>
              <w:spacing w:after="0"/>
              <w:ind w:left="0" w:firstLine="0"/>
              <w:jc w:val="both"/>
              <w:rPr>
                <w:lang w:val="ru-RU"/>
              </w:rPr>
            </w:pP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В случае нарушения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Акционером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или любым из его Уполномоченных лиц </w:t>
            </w:r>
            <w:r w:rsidR="001C7E3D"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условий</w:t>
            </w:r>
            <w:r w:rsidR="001C7E3D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1C7E3D"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настоящего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Соглашения,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Акционер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несет ответственность </w:t>
            </w:r>
            <w:r w:rsidR="00E34F9E"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перед</w:t>
            </w:r>
            <w:r w:rsidR="00E34F9E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E34F9E"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Обществом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по всем документально подтвержденным убыткам, понесенным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последним, за исключением упущенной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выгоды и прочих косвенных убытков, которые не подлежат компенсации в рамках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настоящего Соглашения.</w:t>
            </w:r>
            <w:r w:rsidR="008B48D8" w:rsidDel="00127674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</w:p>
        </w:tc>
      </w:tr>
      <w:tr w:rsidR="00385D0F" w:rsidRPr="001B4232" w14:paraId="60A28B08" w14:textId="77777777" w:rsidTr="00F71072">
        <w:trPr>
          <w:trHeight w:val="66"/>
        </w:trPr>
        <w:tc>
          <w:tcPr>
            <w:tcW w:w="9322" w:type="dxa"/>
            <w:gridSpan w:val="2"/>
          </w:tcPr>
          <w:p w14:paraId="269FEF0D" w14:textId="77777777" w:rsidR="00225DD8" w:rsidRPr="00225DD8" w:rsidRDefault="007C4C73" w:rsidP="006473E5">
            <w:pPr>
              <w:numPr>
                <w:ilvl w:val="0"/>
                <w:numId w:val="7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t>СРОК</w:t>
            </w:r>
          </w:p>
        </w:tc>
      </w:tr>
      <w:tr w:rsidR="00385D0F" w:rsidRPr="002A7E91" w14:paraId="1A63CEE6" w14:textId="77777777" w:rsidTr="00F71072">
        <w:trPr>
          <w:trHeight w:val="66"/>
        </w:trPr>
        <w:tc>
          <w:tcPr>
            <w:tcW w:w="9322" w:type="dxa"/>
            <w:gridSpan w:val="2"/>
          </w:tcPr>
          <w:p w14:paraId="56BC8C6B" w14:textId="5765A193" w:rsidR="00385D0F" w:rsidRPr="001B4232" w:rsidRDefault="001B4232" w:rsidP="006417AB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758AA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Настоящее Соглашение вступает в силу с даты, указанной на первой странице </w:t>
            </w:r>
            <w:r w:rsidR="005239A8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Соглашения,</w:t>
            </w:r>
            <w:r w:rsidR="00B758AA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при </w:t>
            </w:r>
            <w:r w:rsidR="005239A8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условии его подписания обеими Сторонами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. </w:t>
            </w:r>
            <w:r w:rsidR="00257C45" w:rsidRP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Действие Соглашения прекращается по истечении пяти лет с даты, следующей за датой предоставления 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Акционеру</w:t>
            </w:r>
            <w:r w:rsidR="00257C45" w:rsidRP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Конфиденциальной информации</w:t>
            </w:r>
            <w:r w:rsidR="00257C45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а в случае, если Конфиденциальная информация является инсайдерской информацией, – не ранее даты исключения Акционера из списка инсайдеров Общества</w:t>
            </w:r>
            <w:r w:rsidR="00A9658E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  <w:r w:rsidR="00BD05A9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12097D" w:rsidRPr="002A7E91" w14:paraId="1E7A2662" w14:textId="77777777" w:rsidTr="00B97DBB">
        <w:trPr>
          <w:trHeight w:val="66"/>
        </w:trPr>
        <w:tc>
          <w:tcPr>
            <w:tcW w:w="9322" w:type="dxa"/>
            <w:gridSpan w:val="2"/>
          </w:tcPr>
          <w:p w14:paraId="08396F94" w14:textId="2D4F7DCF" w:rsidR="006A7787" w:rsidRPr="00C20583" w:rsidRDefault="006A7787" w:rsidP="006417AB">
            <w:pPr>
              <w:pStyle w:val="af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9E0D30" w14:paraId="7C54BB4C" w14:textId="77777777" w:rsidTr="00F71072">
        <w:trPr>
          <w:trHeight w:val="66"/>
        </w:trPr>
        <w:tc>
          <w:tcPr>
            <w:tcW w:w="9322" w:type="dxa"/>
            <w:gridSpan w:val="2"/>
          </w:tcPr>
          <w:p w14:paraId="7BB8D1C7" w14:textId="1B0A35F3" w:rsidR="008E5275" w:rsidRPr="00225DD8" w:rsidRDefault="007751FC" w:rsidP="004610F1">
            <w:pPr>
              <w:numPr>
                <w:ilvl w:val="0"/>
                <w:numId w:val="7"/>
              </w:numPr>
              <w:spacing w:before="40" w:after="4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t>УВЕДОМЛЕНИЯ</w:t>
            </w:r>
          </w:p>
        </w:tc>
      </w:tr>
      <w:tr w:rsidR="00385D0F" w:rsidRPr="00566E54" w14:paraId="411C60A8" w14:textId="77777777" w:rsidTr="00F71072">
        <w:trPr>
          <w:trHeight w:val="66"/>
        </w:trPr>
        <w:tc>
          <w:tcPr>
            <w:tcW w:w="9322" w:type="dxa"/>
            <w:gridSpan w:val="2"/>
          </w:tcPr>
          <w:p w14:paraId="59A24420" w14:textId="31E6F58B" w:rsidR="00385D0F" w:rsidRPr="001B4232" w:rsidRDefault="00BF5AD4" w:rsidP="006417AB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1B42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>Уведомления, согласия и одобрения, необходимые или допустимые в связи с настоящим Соглашением («</w:t>
            </w:r>
            <w:r w:rsidR="00D15F43"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>у</w:t>
            </w:r>
            <w:r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ведомление»), должны быть в письменной форме и считаются </w:t>
            </w:r>
            <w:r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lastRenderedPageBreak/>
              <w:t>надлежащим образом направленными, если они доставлены (лично, по почте, курьерской службой или иным методом доставки с личным вру</w:t>
            </w:r>
            <w:r w:rsidR="00B758AA"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чением) или отправлены </w:t>
            </w:r>
            <w:r w:rsidR="00B758AA" w:rsidRPr="00D26D8E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по </w:t>
            </w:r>
            <w:r w:rsidR="0047617E" w:rsidRPr="00D26D8E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 электронной</w:t>
            </w:r>
            <w:r w:rsidR="0047617E" w:rsidRPr="00BB71BC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 почте</w:t>
            </w:r>
            <w:r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 (при условии получения подтверждения передачи сообщения):</w:t>
            </w:r>
          </w:p>
        </w:tc>
      </w:tr>
      <w:tr w:rsidR="00385D0F" w:rsidRPr="00162379" w14:paraId="67E0ED27" w14:textId="77777777" w:rsidTr="00F71072">
        <w:trPr>
          <w:trHeight w:val="66"/>
        </w:trPr>
        <w:tc>
          <w:tcPr>
            <w:tcW w:w="9322" w:type="dxa"/>
            <w:gridSpan w:val="2"/>
          </w:tcPr>
          <w:p w14:paraId="78B4EF7C" w14:textId="44C55A03" w:rsidR="00385D0F" w:rsidRPr="00BB71BC" w:rsidRDefault="008E5275" w:rsidP="006473E5">
            <w:pPr>
              <w:pStyle w:val="a0"/>
              <w:numPr>
                <w:ilvl w:val="0"/>
                <w:numId w:val="5"/>
              </w:numPr>
              <w:tabs>
                <w:tab w:val="num" w:pos="698"/>
              </w:tabs>
              <w:spacing w:before="40" w:after="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Акционер</w:t>
            </w:r>
            <w:r w:rsidRPr="00BB71B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_</w:t>
            </w:r>
            <w:r w:rsidR="00047518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14:paraId="50545BCF" w14:textId="66D53762" w:rsidR="00385D0F" w:rsidRPr="00BB71BC" w:rsidRDefault="00BF5AD4" w:rsidP="00C44FB2">
            <w:pPr>
              <w:pStyle w:val="OHHpara2"/>
              <w:keepNext/>
              <w:spacing w:before="40" w:after="0"/>
              <w:ind w:left="0"/>
              <w:contextualSpacing/>
              <w:rPr>
                <w:rStyle w:val="Prompt"/>
                <w:rFonts w:ascii="Arial" w:hAnsi="Arial" w:cs="Arial"/>
                <w:sz w:val="22"/>
                <w:szCs w:val="22"/>
                <w:highlight w:val="yellow"/>
                <w:lang w:val="ru-RU"/>
              </w:rPr>
            </w:pPr>
            <w:r w:rsidRP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Адрес</w:t>
            </w:r>
            <w:r w:rsidR="00385D0F" w:rsidRP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47617E" w:rsidRP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47518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_________________________________</w:t>
            </w:r>
            <w:r w:rsidR="00385D0F" w:rsidRPr="006417AB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___________________________</w:t>
            </w:r>
          </w:p>
          <w:p w14:paraId="0A2FD3E7" w14:textId="6D5F0571" w:rsidR="0047617E" w:rsidRPr="00C20583" w:rsidRDefault="00047518" w:rsidP="006417AB">
            <w:pPr>
              <w:pStyle w:val="OHHpara2"/>
              <w:keepNext/>
              <w:spacing w:before="40" w:after="0"/>
              <w:ind w:left="0"/>
              <w:contextualSpacing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540A41">
              <w:rPr>
                <w:rFonts w:ascii="Arial" w:hAnsi="Arial" w:cs="Arial"/>
                <w:sz w:val="22"/>
                <w:szCs w:val="22"/>
                <w:lang w:val="ru-RU"/>
              </w:rPr>
              <w:t xml:space="preserve">Адрес электронной почты: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___________________________________________</w:t>
            </w:r>
          </w:p>
        </w:tc>
      </w:tr>
      <w:tr w:rsidR="00385D0F" w:rsidRPr="00047518" w14:paraId="63CA8E45" w14:textId="77777777" w:rsidTr="00F71072">
        <w:trPr>
          <w:trHeight w:val="66"/>
        </w:trPr>
        <w:tc>
          <w:tcPr>
            <w:tcW w:w="9322" w:type="dxa"/>
            <w:gridSpan w:val="2"/>
          </w:tcPr>
          <w:p w14:paraId="3AF6DFC3" w14:textId="255CA131" w:rsidR="00385D0F" w:rsidRPr="00C20583" w:rsidRDefault="00D87810" w:rsidP="006473E5">
            <w:pPr>
              <w:pStyle w:val="a0"/>
              <w:numPr>
                <w:ilvl w:val="0"/>
                <w:numId w:val="5"/>
              </w:numPr>
              <w:tabs>
                <w:tab w:val="num" w:pos="698"/>
              </w:tabs>
              <w:spacing w:before="40" w:after="0"/>
              <w:ind w:left="0" w:firstLine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Общество</w:t>
            </w:r>
            <w:r w:rsidR="00385D0F" w:rsidRPr="00C2058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047518">
              <w:rPr>
                <w:rFonts w:ascii="Arial" w:hAnsi="Arial" w:cs="Arial"/>
                <w:sz w:val="22"/>
                <w:szCs w:val="22"/>
              </w:rPr>
              <w:t xml:space="preserve"> ПАО «</w:t>
            </w:r>
            <w:r w:rsidR="0025748C">
              <w:rPr>
                <w:rFonts w:ascii="Arial" w:hAnsi="Arial" w:cs="Arial"/>
                <w:sz w:val="22"/>
                <w:szCs w:val="22"/>
              </w:rPr>
              <w:t>Ижсталь</w:t>
            </w:r>
            <w:r w:rsidR="00047518">
              <w:rPr>
                <w:rFonts w:ascii="Arial" w:hAnsi="Arial" w:cs="Arial"/>
                <w:sz w:val="22"/>
                <w:szCs w:val="22"/>
              </w:rPr>
              <w:t>»</w:t>
            </w:r>
          </w:p>
          <w:p w14:paraId="4CC6E28B" w14:textId="570DB30F" w:rsidR="00385D0F" w:rsidRPr="00E34F9E" w:rsidRDefault="00BF5AD4" w:rsidP="006417AB">
            <w:pPr>
              <w:pStyle w:val="OHHpara2"/>
              <w:spacing w:after="0"/>
              <w:ind w:left="36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Адрес:</w:t>
            </w:r>
            <w:r w:rsid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5748C" w:rsidRPr="0025748C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426006, Удмуртская Республика, г. Ижевск, ул. Новоажимова, д. 6</w:t>
            </w:r>
            <w:r w:rsidR="00371E53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</w:p>
          <w:p w14:paraId="305C663A" w14:textId="2802FEFD" w:rsidR="0047617E" w:rsidRPr="006417AB" w:rsidRDefault="00047518" w:rsidP="00E34F9E">
            <w:pPr>
              <w:pStyle w:val="OHHpara2"/>
              <w:keepNext/>
              <w:spacing w:after="0"/>
              <w:ind w:left="0"/>
              <w:contextualSpacing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</w:pPr>
            <w:r w:rsidRPr="006417AB">
              <w:rPr>
                <w:rFonts w:ascii="Arial" w:hAnsi="Arial" w:cs="Arial"/>
                <w:sz w:val="22"/>
                <w:szCs w:val="22"/>
                <w:lang w:val="ru-RU"/>
              </w:rPr>
              <w:t xml:space="preserve">Адрес электронной почты: </w:t>
            </w:r>
            <w:r w:rsidR="006B1DDD" w:rsidRPr="006B1DDD">
              <w:rPr>
                <w:rStyle w:val="ab"/>
                <w:rFonts w:cs="Arial"/>
                <w:lang w:val="ru-RU"/>
              </w:rPr>
              <w:t>izhstal-osa@mechel.com</w:t>
            </w:r>
            <w:r w:rsidRPr="006417AB" w:rsidDel="00371E53">
              <w:rPr>
                <w:rFonts w:ascii="Arial" w:hAnsi="Arial" w:cs="Arial"/>
                <w:sz w:val="22"/>
                <w:szCs w:val="22"/>
                <w:highlight w:val="yellow"/>
                <w:lang w:val="ru-RU"/>
              </w:rPr>
              <w:t xml:space="preserve"> </w:t>
            </w:r>
          </w:p>
        </w:tc>
      </w:tr>
      <w:tr w:rsidR="00385D0F" w:rsidRPr="00566E54" w14:paraId="3A92E457" w14:textId="77777777" w:rsidTr="00F71072">
        <w:trPr>
          <w:trHeight w:val="66"/>
        </w:trPr>
        <w:tc>
          <w:tcPr>
            <w:tcW w:w="9322" w:type="dxa"/>
            <w:gridSpan w:val="2"/>
          </w:tcPr>
          <w:p w14:paraId="6CC0C6AE" w14:textId="4C546B24" w:rsidR="00385D0F" w:rsidRPr="00C20583" w:rsidRDefault="00BF5AD4" w:rsidP="006473E5">
            <w:pPr>
              <w:spacing w:before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Уведомление, доставленное или переданное по адресу и </w:t>
            </w:r>
            <w:r w:rsidR="00AF3F01" w:rsidRPr="00AF3F01">
              <w:rPr>
                <w:rFonts w:ascii="Arial" w:hAnsi="Arial" w:cs="Arial"/>
                <w:bCs/>
                <w:iCs/>
                <w:sz w:val="22"/>
                <w:szCs w:val="22"/>
              </w:rPr>
              <w:t>электронной почте</w:t>
            </w:r>
            <w:bookmarkStart w:id="2" w:name="_GoBack"/>
            <w:bookmarkEnd w:id="2"/>
            <w:r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как указано выше, считается направленным и полученным в день доставки или передачи при условии, что доставка или передача произошли в рабочий день не позднее 17:00 ч. местного времени в месте доставки или получения. Если же </w:t>
            </w:r>
            <w:r w:rsidR="00D15F43"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>у</w:t>
            </w:r>
            <w:r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>ведомление доставлено или передано после 17:00 ч. местного времени или в нерабочий день, то уведомление считается направленным и полученным на следующий рабочий день. Стороны вправе изменять свои соответствующие адреса путем направления уведомления друг другу в соответствии с положениями настоящей статьи.</w:t>
            </w:r>
          </w:p>
        </w:tc>
      </w:tr>
      <w:tr w:rsidR="00385D0F" w:rsidRPr="007751FC" w14:paraId="6521EDE3" w14:textId="77777777" w:rsidTr="00F71072">
        <w:trPr>
          <w:trHeight w:val="66"/>
        </w:trPr>
        <w:tc>
          <w:tcPr>
            <w:tcW w:w="9322" w:type="dxa"/>
            <w:gridSpan w:val="2"/>
          </w:tcPr>
          <w:p w14:paraId="58AC4D65" w14:textId="55928F79" w:rsidR="00225DD8" w:rsidRPr="00C20583" w:rsidRDefault="00047518" w:rsidP="006417AB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F5AD4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Сторона может изменить адрес</w:t>
            </w:r>
            <w:r w:rsidR="007751FC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BF5AD4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номер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телефона</w:t>
            </w:r>
            <w:r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F5AD4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или адрес электронной почты, на который уведомления должны быть доставлены</w:t>
            </w:r>
            <w:r w:rsidR="007751FC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BF5AD4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путем направления письменного сообщения другой Стороне</w:t>
            </w:r>
            <w:r w:rsidR="00371E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047518" w:rsidRPr="007751FC" w14:paraId="7ADA4CA1" w14:textId="77777777" w:rsidTr="00F71072">
        <w:trPr>
          <w:trHeight w:val="66"/>
        </w:trPr>
        <w:tc>
          <w:tcPr>
            <w:tcW w:w="9322" w:type="dxa"/>
            <w:gridSpan w:val="2"/>
          </w:tcPr>
          <w:p w14:paraId="32F1A1D6" w14:textId="77777777" w:rsidR="00047518" w:rsidRPr="006417AB" w:rsidRDefault="0004751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9E0D30" w14:paraId="382D8BCF" w14:textId="77777777" w:rsidTr="00F71072">
        <w:trPr>
          <w:trHeight w:val="66"/>
        </w:trPr>
        <w:tc>
          <w:tcPr>
            <w:tcW w:w="9322" w:type="dxa"/>
            <w:gridSpan w:val="2"/>
          </w:tcPr>
          <w:p w14:paraId="61B00145" w14:textId="77777777" w:rsidR="00225DD8" w:rsidRPr="00225DD8" w:rsidRDefault="007751FC" w:rsidP="00225DD8">
            <w:pPr>
              <w:numPr>
                <w:ilvl w:val="0"/>
                <w:numId w:val="7"/>
              </w:numPr>
              <w:spacing w:before="40" w:after="4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C20583">
              <w:rPr>
                <w:rFonts w:ascii="Arial" w:hAnsi="Arial" w:cs="Arial"/>
                <w:b/>
                <w:bCs/>
                <w:sz w:val="22"/>
                <w:szCs w:val="22"/>
              </w:rPr>
              <w:t>ЗАКЛЮЧИТЕЛЬНЫЕ ПОЛОЖЕНИЯ</w:t>
            </w:r>
          </w:p>
        </w:tc>
      </w:tr>
      <w:tr w:rsidR="00385D0F" w:rsidRPr="00566E54" w14:paraId="6BC1AB17" w14:textId="77777777" w:rsidTr="00F71072">
        <w:trPr>
          <w:trHeight w:val="66"/>
        </w:trPr>
        <w:tc>
          <w:tcPr>
            <w:tcW w:w="9322" w:type="dxa"/>
            <w:gridSpan w:val="2"/>
          </w:tcPr>
          <w:p w14:paraId="46595293" w14:textId="77777777" w:rsidR="00385D0F" w:rsidRPr="00C20583" w:rsidRDefault="001B4232" w:rsidP="001B4232">
            <w:pPr>
              <w:pStyle w:val="2"/>
              <w:numPr>
                <w:ilvl w:val="1"/>
                <w:numId w:val="7"/>
              </w:numPr>
              <w:spacing w:before="120" w:after="120"/>
              <w:ind w:left="0" w:firstLine="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7751FC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Стороны не вправе уступать или передавать свои </w:t>
            </w:r>
            <w:r w:rsidR="0013178A" w:rsidRPr="00C20583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7751FC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и/или обязательства по настоящему Соглашению. </w:t>
            </w:r>
          </w:p>
        </w:tc>
      </w:tr>
      <w:tr w:rsidR="00385D0F" w:rsidRPr="00566E54" w14:paraId="4ED83F72" w14:textId="77777777" w:rsidTr="00F71072">
        <w:trPr>
          <w:trHeight w:val="66"/>
        </w:trPr>
        <w:tc>
          <w:tcPr>
            <w:tcW w:w="9322" w:type="dxa"/>
            <w:gridSpan w:val="2"/>
          </w:tcPr>
          <w:p w14:paraId="443F637B" w14:textId="77777777" w:rsidR="00385D0F" w:rsidRPr="001B4232" w:rsidRDefault="001B4232" w:rsidP="00BB71BC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7751FC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Каждая из Сторон самостоятельно и за свой счет несет и оплачивает собственные юридические и иные расходы, связанные с исполнением настоящего Соглашения.</w:t>
            </w:r>
          </w:p>
        </w:tc>
      </w:tr>
      <w:tr w:rsidR="00BD05A9" w:rsidRPr="00BD05A9" w14:paraId="7937F131" w14:textId="77777777" w:rsidTr="00B97DBB">
        <w:trPr>
          <w:trHeight w:val="66"/>
        </w:trPr>
        <w:tc>
          <w:tcPr>
            <w:tcW w:w="9322" w:type="dxa"/>
            <w:gridSpan w:val="2"/>
          </w:tcPr>
          <w:p w14:paraId="5906E97B" w14:textId="481CDC42" w:rsidR="00BD05A9" w:rsidRPr="00DD72F7" w:rsidRDefault="00DD72F7" w:rsidP="006417AB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05A9" w:rsidRPr="00DD72F7">
              <w:rPr>
                <w:rFonts w:ascii="Arial" w:hAnsi="Arial" w:cs="Arial"/>
                <w:sz w:val="22"/>
                <w:szCs w:val="22"/>
              </w:rPr>
              <w:t xml:space="preserve">Соглашение составлено в 2 (двух) экземплярах, по одному экземпляру для каждой из Сторон. Оба экземпляра Соглашения имеют одинаковую юридическую силу.  </w:t>
            </w:r>
          </w:p>
        </w:tc>
      </w:tr>
      <w:tr w:rsidR="00BD05A9" w:rsidRPr="00BD05A9" w14:paraId="3D8E3DCD" w14:textId="77777777" w:rsidTr="00B97DBB">
        <w:trPr>
          <w:trHeight w:val="66"/>
        </w:trPr>
        <w:tc>
          <w:tcPr>
            <w:tcW w:w="9322" w:type="dxa"/>
            <w:gridSpan w:val="2"/>
          </w:tcPr>
          <w:p w14:paraId="722CD903" w14:textId="77777777" w:rsidR="00BD05A9" w:rsidRPr="00DD72F7" w:rsidRDefault="00BD05A9" w:rsidP="00BB71BC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D72F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DD72F7">
              <w:rPr>
                <w:rFonts w:ascii="Arial" w:hAnsi="Arial" w:cs="Arial"/>
                <w:sz w:val="22"/>
                <w:szCs w:val="22"/>
              </w:rPr>
              <w:t>Любые изменения, дополнения и приложения к настоящему Соглашению действительны и являются его неотъемлемой частью, если они совершены в письменной форме и подписаны уполномоченными представителями Сторон.</w:t>
            </w:r>
          </w:p>
        </w:tc>
      </w:tr>
      <w:tr w:rsidR="00BD05A9" w:rsidRPr="00BD05A9" w14:paraId="4E60A5F0" w14:textId="77777777" w:rsidTr="00B97DBB">
        <w:trPr>
          <w:trHeight w:val="66"/>
        </w:trPr>
        <w:tc>
          <w:tcPr>
            <w:tcW w:w="9322" w:type="dxa"/>
            <w:gridSpan w:val="2"/>
          </w:tcPr>
          <w:p w14:paraId="14E5C91A" w14:textId="77777777" w:rsidR="00BD05A9" w:rsidRPr="00DD72F7" w:rsidRDefault="00BD05A9" w:rsidP="00BB71BC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D72F7">
              <w:rPr>
                <w:rFonts w:ascii="Arial" w:hAnsi="Arial" w:cs="Arial"/>
                <w:sz w:val="22"/>
                <w:szCs w:val="22"/>
              </w:rPr>
              <w:t xml:space="preserve">Недействительность каких-либо положений настоящего </w:t>
            </w:r>
            <w:r w:rsidR="0012097D" w:rsidRPr="00DD72F7">
              <w:rPr>
                <w:rFonts w:ascii="Arial" w:hAnsi="Arial" w:cs="Arial"/>
                <w:sz w:val="22"/>
                <w:szCs w:val="22"/>
              </w:rPr>
              <w:t>Соглашения</w:t>
            </w:r>
            <w:r w:rsidRPr="00DD72F7">
              <w:rPr>
                <w:rFonts w:ascii="Arial" w:hAnsi="Arial" w:cs="Arial"/>
                <w:sz w:val="22"/>
                <w:szCs w:val="22"/>
              </w:rPr>
              <w:t xml:space="preserve"> не влечет недействительности настоящего </w:t>
            </w:r>
            <w:r w:rsidR="0012097D" w:rsidRPr="00DD72F7">
              <w:rPr>
                <w:rFonts w:ascii="Arial" w:hAnsi="Arial" w:cs="Arial"/>
                <w:sz w:val="22"/>
                <w:szCs w:val="22"/>
              </w:rPr>
              <w:t xml:space="preserve"> Соглашения </w:t>
            </w:r>
            <w:r w:rsidRPr="00DD72F7">
              <w:rPr>
                <w:rFonts w:ascii="Arial" w:hAnsi="Arial" w:cs="Arial"/>
                <w:sz w:val="22"/>
                <w:szCs w:val="22"/>
              </w:rPr>
              <w:t>в целом.</w:t>
            </w:r>
          </w:p>
        </w:tc>
      </w:tr>
      <w:tr w:rsidR="00BD05A9" w:rsidRPr="00BD05A9" w14:paraId="60E0448F" w14:textId="77777777" w:rsidTr="00B97DBB">
        <w:trPr>
          <w:trHeight w:val="66"/>
        </w:trPr>
        <w:tc>
          <w:tcPr>
            <w:tcW w:w="9322" w:type="dxa"/>
            <w:gridSpan w:val="2"/>
          </w:tcPr>
          <w:p w14:paraId="65ED6FA0" w14:textId="3BEA38C7" w:rsidR="009E291C" w:rsidRPr="005B75C4" w:rsidRDefault="00CE6C7F" w:rsidP="00E34F9E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0475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097D" w:rsidRPr="00047518">
              <w:rPr>
                <w:rFonts w:ascii="Arial" w:hAnsi="Arial" w:cs="Arial"/>
                <w:sz w:val="22"/>
                <w:szCs w:val="22"/>
              </w:rPr>
              <w:t>Если одна из Сторон не приводит в исполнение какое-либо условие Соглашения или не выдвигает требование о строгом выполнении и соблюдении данного условия, то это никоим образом не изменяет его сути, и при этом такая Сторона вправе прибегнуть к тем средствам правовой защиты, которые могут быть у нее в связи с нарушением данного условия</w:t>
            </w:r>
            <w:r w:rsidR="000475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7518" w:rsidRPr="00047518">
              <w:rPr>
                <w:rFonts w:ascii="Arial" w:hAnsi="Arial" w:cs="Arial"/>
                <w:sz w:val="22"/>
                <w:szCs w:val="22"/>
              </w:rPr>
              <w:t>Соглашения</w:t>
            </w:r>
            <w:r w:rsidR="00BD05A9" w:rsidRPr="00047518">
              <w:rPr>
                <w:rFonts w:ascii="Arial" w:hAnsi="Arial" w:cs="Arial"/>
                <w:sz w:val="22"/>
                <w:szCs w:val="22"/>
              </w:rPr>
              <w:t>.</w:t>
            </w:r>
            <w:r w:rsidR="00AB28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28C7" w:rsidRPr="00E34F9E">
              <w:rPr>
                <w:rFonts w:ascii="Arial" w:hAnsi="Arial" w:cs="Arial"/>
                <w:sz w:val="22"/>
                <w:szCs w:val="22"/>
              </w:rPr>
              <w:t>С</w:t>
            </w:r>
            <w:r w:rsidR="004F0CFD" w:rsidRPr="00E34F9E">
              <w:rPr>
                <w:rFonts w:ascii="Arial" w:hAnsi="Arial" w:cs="Arial"/>
                <w:sz w:val="22"/>
                <w:szCs w:val="22"/>
              </w:rPr>
              <w:t xml:space="preserve">тороны обязуются соблюдать требования законодательства в области обработки персональных данных в отношении получаемых и обрабатываемых персональных данных. </w:t>
            </w:r>
            <w:r w:rsidR="004F0CFD" w:rsidRPr="00E34F9E">
              <w:rPr>
                <w:rFonts w:ascii="Arial" w:hAnsi="Arial" w:cs="Arial"/>
                <w:color w:val="000000"/>
                <w:sz w:val="22"/>
                <w:szCs w:val="22"/>
              </w:rPr>
              <w:t>Стороны заверяют и гарантируют друг другу, что согласия на передачу и обработку персональных данных своих представителей были получены (будут получены на момент передачи) Сторонами.</w:t>
            </w:r>
            <w:r w:rsidR="00F925FD">
              <w:t xml:space="preserve"> 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t xml:space="preserve">Подписывая настоящее Соглашение, </w:t>
            </w:r>
            <w:r w:rsidR="0040173A">
              <w:rPr>
                <w:rFonts w:ascii="Arial" w:hAnsi="Arial" w:cs="Arial"/>
                <w:sz w:val="22"/>
                <w:szCs w:val="22"/>
              </w:rPr>
              <w:t>Акционер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t xml:space="preserve"> тем самым даёт согласие </w:t>
            </w:r>
            <w:r w:rsidR="0040173A">
              <w:rPr>
                <w:rFonts w:ascii="Arial" w:hAnsi="Arial" w:cs="Arial"/>
                <w:sz w:val="22"/>
                <w:szCs w:val="22"/>
              </w:rPr>
              <w:t>Обществу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персональных данных </w:t>
            </w:r>
            <w:r w:rsidR="00E01373">
              <w:rPr>
                <w:rFonts w:ascii="Arial" w:hAnsi="Arial" w:cs="Arial"/>
                <w:sz w:val="22"/>
                <w:szCs w:val="22"/>
              </w:rPr>
              <w:t>Акционера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t xml:space="preserve">, а именно совершение действий, предусмотренных пунктом 3 части первой статьи 3 Федерального закона от 27.07.2006 № 152-ФЗ «О персональных данных», со сведениями, представленными </w:t>
            </w:r>
            <w:r w:rsidR="0040173A">
              <w:rPr>
                <w:rFonts w:ascii="Arial" w:hAnsi="Arial" w:cs="Arial"/>
                <w:sz w:val="22"/>
                <w:szCs w:val="22"/>
              </w:rPr>
              <w:t>Обществу</w:t>
            </w:r>
            <w:r w:rsidR="00F925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47518" w:rsidRPr="00BD05A9" w14:paraId="4E8319BC" w14:textId="77777777" w:rsidTr="00B97DBB">
        <w:trPr>
          <w:trHeight w:val="66"/>
        </w:trPr>
        <w:tc>
          <w:tcPr>
            <w:tcW w:w="9322" w:type="dxa"/>
            <w:gridSpan w:val="2"/>
          </w:tcPr>
          <w:p w14:paraId="328FB798" w14:textId="77777777" w:rsidR="00047518" w:rsidRPr="006417AB" w:rsidRDefault="00047518" w:rsidP="006417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D0F" w:rsidRPr="007C4C73" w14:paraId="141BC5FA" w14:textId="77777777" w:rsidTr="007C4C73">
        <w:trPr>
          <w:trHeight w:val="66"/>
        </w:trPr>
        <w:tc>
          <w:tcPr>
            <w:tcW w:w="9322" w:type="dxa"/>
            <w:gridSpan w:val="2"/>
          </w:tcPr>
          <w:p w14:paraId="0EBA1747" w14:textId="77777777" w:rsidR="00385D0F" w:rsidRPr="00C20583" w:rsidRDefault="007C4C73" w:rsidP="00BB71BC">
            <w:pPr>
              <w:numPr>
                <w:ilvl w:val="0"/>
                <w:numId w:val="7"/>
              </w:numPr>
              <w:spacing w:before="40" w:after="4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t>ПРИМЕНИМОЕ ПРАВО И РАЗРЕШЕНИЕ СПОРОВ</w:t>
            </w:r>
          </w:p>
        </w:tc>
      </w:tr>
      <w:tr w:rsidR="00385D0F" w:rsidRPr="007C4C73" w14:paraId="37023F4B" w14:textId="77777777" w:rsidTr="007C4C73">
        <w:trPr>
          <w:trHeight w:val="66"/>
        </w:trPr>
        <w:tc>
          <w:tcPr>
            <w:tcW w:w="9322" w:type="dxa"/>
            <w:gridSpan w:val="2"/>
          </w:tcPr>
          <w:p w14:paraId="0886D0BB" w14:textId="6400F056" w:rsidR="00385D0F" w:rsidRPr="00C20583" w:rsidRDefault="00DD72F7" w:rsidP="006417AB">
            <w:pPr>
              <w:pStyle w:val="2"/>
              <w:numPr>
                <w:ilvl w:val="1"/>
                <w:numId w:val="7"/>
              </w:numPr>
              <w:spacing w:before="120" w:after="120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4C73" w:rsidRPr="00C20583">
              <w:rPr>
                <w:rFonts w:ascii="Arial" w:hAnsi="Arial" w:cs="Arial"/>
                <w:sz w:val="22"/>
                <w:szCs w:val="22"/>
                <w:lang w:val="ru-RU"/>
              </w:rPr>
              <w:t>Настоящее Соглашение регулируется и толкуется в соответствии с правом Российской Федерации</w:t>
            </w:r>
            <w:r w:rsidR="0013178A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без применения коллизионных норм</w:t>
            </w:r>
            <w:r w:rsidR="007C4C73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BD05A9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Споры, связанные с </w:t>
            </w:r>
            <w:r w:rsidR="00BD05A9" w:rsidRPr="00C20583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неисполнением, ненадлежащим исполнением и/или заключением</w:t>
            </w:r>
            <w:r w:rsidR="0013178A" w:rsidRPr="00C20583">
              <w:rPr>
                <w:rFonts w:ascii="Arial" w:hAnsi="Arial" w:cs="Arial"/>
                <w:sz w:val="22"/>
                <w:szCs w:val="22"/>
                <w:lang w:val="ru-RU"/>
              </w:rPr>
              <w:t>, действительностью или расторжением</w:t>
            </w:r>
            <w:r w:rsidR="00BD05A9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настоящего Соглашения, подлежат разрешению между Сторонами в претензионном порядке, со сроком ответа на претензию 15 (пятнадцать) календарных дней со дня ее получения. </w:t>
            </w:r>
            <w:r w:rsidR="007C4C73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Любой спор, разногласие или претензия, возникшие из настоящего Соглашения или в связи с ним, которые не были урегулированы </w:t>
            </w:r>
            <w:r w:rsidR="00BD05A9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в претензионном </w:t>
            </w:r>
            <w:r w:rsidR="00BD05A9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порядке </w:t>
            </w:r>
            <w:r w:rsidR="009B1F6B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Сторонами, </w:t>
            </w:r>
            <w:r w:rsidR="007C4C73" w:rsidRPr="00E34F9E">
              <w:rPr>
                <w:rFonts w:ascii="Arial" w:hAnsi="Arial" w:cs="Arial"/>
                <w:sz w:val="22"/>
                <w:szCs w:val="22"/>
                <w:lang w:val="ru-RU"/>
              </w:rPr>
              <w:t>могут</w:t>
            </w:r>
            <w:r w:rsidR="009B1F6B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4C73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быть переданы для окончательного разрешения в </w:t>
            </w:r>
            <w:r w:rsidR="00C20583" w:rsidRPr="00E34F9E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0A4B9B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рбитражный </w:t>
            </w:r>
            <w:r w:rsidR="007C4C73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суд </w:t>
            </w:r>
            <w:r w:rsidR="00B758AA" w:rsidRPr="00E34F9E">
              <w:rPr>
                <w:rFonts w:ascii="Arial" w:hAnsi="Arial" w:cs="Arial"/>
                <w:sz w:val="22"/>
                <w:szCs w:val="22"/>
                <w:lang w:val="ru-RU"/>
              </w:rPr>
              <w:t>города Москвы</w:t>
            </w:r>
            <w:r w:rsidR="007C4C73" w:rsidRPr="00E34F9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7C4C73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  <w:tr w:rsidR="00385D0F" w:rsidRPr="00C87EBB" w14:paraId="6207DE13" w14:textId="77777777" w:rsidTr="007C4C73">
        <w:trPr>
          <w:trHeight w:val="66"/>
        </w:trPr>
        <w:tc>
          <w:tcPr>
            <w:tcW w:w="9322" w:type="dxa"/>
            <w:gridSpan w:val="2"/>
          </w:tcPr>
          <w:p w14:paraId="6C430446" w14:textId="0D1EBC63" w:rsidR="00385D0F" w:rsidRPr="006417AB" w:rsidRDefault="00385D0F" w:rsidP="0042304C">
            <w:pPr>
              <w:pStyle w:val="4"/>
              <w:spacing w:before="40" w:after="40"/>
              <w:contextualSpacing/>
              <w:jc w:val="center"/>
              <w:rPr>
                <w:rFonts w:ascii="Arial" w:hAnsi="Arial" w:cs="Arial"/>
                <w:b w:val="0"/>
                <w:sz w:val="22"/>
                <w:szCs w:val="22"/>
                <w:u w:val="single"/>
                <w:lang w:val="ru-RU"/>
              </w:rPr>
            </w:pPr>
          </w:p>
        </w:tc>
      </w:tr>
      <w:tr w:rsidR="00385D0F" w:rsidRPr="006A5E91" w14:paraId="2F8FA959" w14:textId="77777777" w:rsidTr="00F71072">
        <w:trPr>
          <w:trHeight w:val="66"/>
        </w:trPr>
        <w:tc>
          <w:tcPr>
            <w:tcW w:w="9322" w:type="dxa"/>
            <w:gridSpan w:val="2"/>
          </w:tcPr>
          <w:p w14:paraId="62DF676D" w14:textId="6F2DE686" w:rsidR="00B81362" w:rsidRPr="00225DD8" w:rsidRDefault="00391EF5" w:rsidP="006417AB">
            <w:pPr>
              <w:pStyle w:val="4"/>
              <w:numPr>
                <w:ilvl w:val="0"/>
                <w:numId w:val="0"/>
              </w:numPr>
              <w:jc w:val="center"/>
            </w:pPr>
            <w:r w:rsidRPr="006417AB">
              <w:rPr>
                <w:rFonts w:ascii="Arial" w:hAnsi="Arial" w:cs="Arial"/>
                <w:bCs w:val="0"/>
                <w:sz w:val="22"/>
                <w:szCs w:val="22"/>
                <w:lang w:val="ru-RU" w:eastAsia="ru-RU"/>
              </w:rPr>
              <w:t>10.НАИМЕНОВАНИЯ И ПОДПИСИ СТОРОН</w:t>
            </w:r>
          </w:p>
        </w:tc>
      </w:tr>
      <w:tr w:rsidR="00391EF5" w:rsidRPr="00C87EBB" w14:paraId="0A563114" w14:textId="77777777" w:rsidTr="00A57B6A">
        <w:trPr>
          <w:trHeight w:val="66"/>
        </w:trPr>
        <w:tc>
          <w:tcPr>
            <w:tcW w:w="4805" w:type="dxa"/>
          </w:tcPr>
          <w:p w14:paraId="0F451824" w14:textId="77777777" w:rsidR="00391EF5" w:rsidRPr="00313B63" w:rsidRDefault="00391EF5" w:rsidP="00313B63">
            <w:pPr>
              <w:pStyle w:val="4"/>
              <w:spacing w:before="0" w:after="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Общество</w:t>
            </w:r>
            <w:r w:rsidRPr="00C2058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4517" w:type="dxa"/>
          </w:tcPr>
          <w:p w14:paraId="68BBDE90" w14:textId="77777777" w:rsidR="00391EF5" w:rsidRDefault="00391EF5" w:rsidP="00424CB5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Акционер</w:t>
            </w:r>
            <w:r w:rsidRPr="00C20583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313B63" w:rsidRPr="00C87EBB" w14:paraId="05CFD6EB" w14:textId="77777777" w:rsidTr="00A57B6A">
        <w:trPr>
          <w:trHeight w:val="66"/>
        </w:trPr>
        <w:tc>
          <w:tcPr>
            <w:tcW w:w="4805" w:type="dxa"/>
          </w:tcPr>
          <w:p w14:paraId="27A57BEC" w14:textId="782F8A7D" w:rsidR="00313B63" w:rsidRPr="006417AB" w:rsidRDefault="00313B63" w:rsidP="00D26D8E">
            <w:pPr>
              <w:pStyle w:val="4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417AB">
              <w:rPr>
                <w:rFonts w:ascii="Arial" w:hAnsi="Arial" w:cs="Arial"/>
                <w:sz w:val="22"/>
                <w:szCs w:val="22"/>
                <w:lang w:val="ru-RU"/>
              </w:rPr>
              <w:t xml:space="preserve">Юридический адрес: </w:t>
            </w:r>
            <w:r w:rsidR="00D26D8E" w:rsidRPr="00D26D8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426006, Удмуртская Республика, г. Ижевск, ул. Новоажимова, д. 6</w:t>
            </w:r>
          </w:p>
          <w:p w14:paraId="128FD44B" w14:textId="5938F116" w:rsidR="00313B63" w:rsidRPr="00313B63" w:rsidRDefault="00313B63" w:rsidP="006417AB">
            <w:pPr>
              <w:pStyle w:val="a0"/>
              <w:spacing w:after="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B63">
              <w:rPr>
                <w:rFonts w:ascii="Arial" w:hAnsi="Arial" w:cs="Arial"/>
                <w:sz w:val="22"/>
                <w:szCs w:val="22"/>
              </w:rPr>
              <w:t xml:space="preserve">Почтовый адрес: </w:t>
            </w:r>
            <w:r w:rsidR="00D26D8E" w:rsidRPr="00D26D8E">
              <w:rPr>
                <w:rFonts w:ascii="Arial" w:hAnsi="Arial" w:cs="Arial"/>
                <w:sz w:val="22"/>
                <w:szCs w:val="22"/>
              </w:rPr>
              <w:t>426006, Удмуртская Республика, г. Ижевск, ул. Новоажимова, д. 6</w:t>
            </w:r>
          </w:p>
          <w:p w14:paraId="32D006A1" w14:textId="02BF7BD9" w:rsidR="00313B63" w:rsidRPr="00313B63" w:rsidRDefault="00313B63" w:rsidP="006417AB">
            <w:pPr>
              <w:pStyle w:val="a0"/>
              <w:spacing w:after="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B63">
              <w:rPr>
                <w:rFonts w:ascii="Arial" w:hAnsi="Arial" w:cs="Arial"/>
                <w:sz w:val="22"/>
                <w:szCs w:val="22"/>
              </w:rPr>
              <w:t xml:space="preserve">ОГРН </w:t>
            </w:r>
            <w:r w:rsidR="00D26D8E" w:rsidRPr="00981273">
              <w:rPr>
                <w:rFonts w:ascii="Arial" w:hAnsi="Arial" w:cs="Arial"/>
                <w:sz w:val="22"/>
                <w:szCs w:val="22"/>
              </w:rPr>
              <w:t>1021801435325</w:t>
            </w:r>
            <w:r w:rsidR="000D32F9">
              <w:rPr>
                <w:rFonts w:ascii="Arial" w:hAnsi="Arial" w:cs="Arial"/>
                <w:sz w:val="22"/>
                <w:szCs w:val="22"/>
              </w:rPr>
              <w:t>/</w:t>
            </w:r>
            <w:r w:rsidRPr="00313B63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="00D26D8E" w:rsidRPr="00D26D8E">
              <w:rPr>
                <w:rFonts w:ascii="Arial" w:hAnsi="Arial" w:cs="Arial"/>
                <w:sz w:val="22"/>
                <w:szCs w:val="22"/>
              </w:rPr>
              <w:t>1826000655</w:t>
            </w:r>
            <w:r w:rsidRPr="00313B63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60B84896" w14:textId="77777777" w:rsidR="00D26D8E" w:rsidRDefault="00313B63" w:rsidP="006417AB">
            <w:pPr>
              <w:pStyle w:val="a0"/>
              <w:spacing w:after="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B63">
              <w:rPr>
                <w:rFonts w:ascii="Arial" w:hAnsi="Arial" w:cs="Arial"/>
                <w:sz w:val="22"/>
                <w:szCs w:val="22"/>
              </w:rPr>
              <w:t>Адрес электронной почты:</w:t>
            </w:r>
            <w:r w:rsidR="005B75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9B2FF8" w14:textId="7962DCA9" w:rsidR="00313B63" w:rsidRPr="005B75C4" w:rsidRDefault="00D26D8E" w:rsidP="006417AB">
            <w:pPr>
              <w:pStyle w:val="a0"/>
              <w:spacing w:after="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D8E">
              <w:rPr>
                <w:rStyle w:val="ab"/>
                <w:rFonts w:cs="Arial"/>
              </w:rPr>
              <w:t>izhstal-osa@mechel.com</w:t>
            </w:r>
          </w:p>
          <w:p w14:paraId="698C22FE" w14:textId="49615DF6" w:rsidR="00313B63" w:rsidRDefault="00313B63" w:rsidP="006417AB">
            <w:pPr>
              <w:pStyle w:val="a0"/>
              <w:spacing w:after="0"/>
              <w:ind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тел</w:t>
            </w:r>
            <w:r w:rsidRPr="003F77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6D8E">
              <w:t xml:space="preserve"> +</w:t>
            </w:r>
            <w:proofErr w:type="gramEnd"/>
            <w:r w:rsidR="00D26D8E">
              <w:t>7</w:t>
            </w:r>
            <w:r w:rsidR="00D26D8E" w:rsidRPr="00D26D8E">
              <w:rPr>
                <w:rFonts w:ascii="Arial" w:hAnsi="Arial" w:cs="Arial"/>
                <w:sz w:val="22"/>
                <w:szCs w:val="22"/>
              </w:rPr>
              <w:t>(3412) 910-500</w:t>
            </w:r>
          </w:p>
          <w:p w14:paraId="40276BAD" w14:textId="77777777" w:rsidR="000D32F9" w:rsidRPr="006417AB" w:rsidDel="00424CB5" w:rsidRDefault="000D32F9" w:rsidP="006417AB">
            <w:pPr>
              <w:pStyle w:val="a0"/>
              <w:spacing w:after="0"/>
              <w:ind w:firstLine="0"/>
              <w:contextualSpacing/>
            </w:pPr>
          </w:p>
        </w:tc>
        <w:tc>
          <w:tcPr>
            <w:tcW w:w="4517" w:type="dxa"/>
          </w:tcPr>
          <w:p w14:paraId="435A99EC" w14:textId="77777777" w:rsidR="00313B63" w:rsidRPr="00C20583" w:rsidDel="00424CB5" w:rsidRDefault="00313B63" w:rsidP="00424CB5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ФИО/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Наименование</w:t>
            </w:r>
            <w:proofErr w:type="spellEnd"/>
            <w:r w:rsidR="005B75C4">
              <w:rPr>
                <w:rStyle w:val="afa"/>
                <w:rFonts w:ascii="Arial" w:hAnsi="Arial"/>
                <w:sz w:val="22"/>
                <w:szCs w:val="22"/>
              </w:rPr>
              <w:footnoteReference w:id="2"/>
            </w:r>
          </w:p>
        </w:tc>
      </w:tr>
      <w:tr w:rsidR="00313B63" w:rsidRPr="00C87EBB" w14:paraId="58E407EA" w14:textId="77777777" w:rsidTr="00A57B6A">
        <w:trPr>
          <w:trHeight w:val="600"/>
        </w:trPr>
        <w:tc>
          <w:tcPr>
            <w:tcW w:w="4805" w:type="dxa"/>
          </w:tcPr>
          <w:p w14:paraId="1174A33B" w14:textId="77777777" w:rsidR="000D32F9" w:rsidRPr="006417AB" w:rsidRDefault="000D32F9" w:rsidP="006417AB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2A6C834" w14:textId="77777777" w:rsidR="00313B63" w:rsidRDefault="00313B63" w:rsidP="006417AB">
            <w:pPr>
              <w:pStyle w:val="4"/>
              <w:numPr>
                <w:ilvl w:val="0"/>
                <w:numId w:val="0"/>
              </w:numPr>
              <w:spacing w:before="40" w:after="40" w:line="360" w:lineRule="auto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17AB">
              <w:rPr>
                <w:rFonts w:ascii="Arial" w:hAnsi="Arial" w:cs="Arial"/>
                <w:b w:val="0"/>
                <w:sz w:val="22"/>
                <w:szCs w:val="22"/>
              </w:rPr>
              <w:t>____________________/________________</w:t>
            </w:r>
          </w:p>
          <w:p w14:paraId="135B4E75" w14:textId="77777777" w:rsidR="000D32F9" w:rsidRPr="006417AB" w:rsidRDefault="000D32F9" w:rsidP="006417AB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6417AB">
              <w:rPr>
                <w:rFonts w:ascii="Arial" w:hAnsi="Arial" w:cs="Arial"/>
                <w:sz w:val="18"/>
                <w:szCs w:val="18"/>
              </w:rPr>
              <w:t>М.</w:t>
            </w: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6417A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517" w:type="dxa"/>
          </w:tcPr>
          <w:p w14:paraId="30DD90A2" w14:textId="77777777" w:rsidR="000D32F9" w:rsidRPr="006417AB" w:rsidRDefault="000D32F9" w:rsidP="00424CB5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025E2F" w14:textId="77777777" w:rsidR="00313B63" w:rsidRDefault="000D32F9" w:rsidP="00424CB5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58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__________________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/________________</w:t>
            </w:r>
          </w:p>
        </w:tc>
      </w:tr>
    </w:tbl>
    <w:p w14:paraId="521B031B" w14:textId="77777777" w:rsidR="00391EF5" w:rsidRDefault="00391EF5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p w14:paraId="71530509" w14:textId="77777777" w:rsidR="00391EF5" w:rsidRDefault="00391EF5" w:rsidP="00391EF5">
      <w:pPr>
        <w:spacing w:after="20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Приложение № 1 </w:t>
      </w:r>
      <w:r>
        <w:rPr>
          <w:rFonts w:ascii="Arial" w:hAnsi="Arial" w:cs="Arial"/>
          <w:b/>
          <w:bCs/>
          <w:sz w:val="20"/>
          <w:szCs w:val="20"/>
        </w:rPr>
        <w:br/>
        <w:t>к Соглашению о конфиденциальности №___  от «___» ________ 202__ г.</w:t>
      </w:r>
    </w:p>
    <w:p w14:paraId="18F52F7F" w14:textId="77777777" w:rsidR="00391EF5" w:rsidRDefault="00391EF5" w:rsidP="00391EF5">
      <w:pPr>
        <w:spacing w:after="20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12BCD1E" w14:textId="77777777" w:rsidR="00391EF5" w:rsidRPr="006417AB" w:rsidRDefault="00391EF5" w:rsidP="00391EF5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6417AB">
        <w:rPr>
          <w:rFonts w:ascii="Arial" w:hAnsi="Arial" w:cs="Arial"/>
          <w:b/>
          <w:bCs/>
          <w:sz w:val="20"/>
          <w:szCs w:val="20"/>
          <w:u w:val="single"/>
        </w:rPr>
        <w:t>Акт</w:t>
      </w:r>
      <w:r w:rsidRPr="006417AB">
        <w:rPr>
          <w:rFonts w:ascii="Arial" w:hAnsi="Arial" w:cs="Arial"/>
          <w:b/>
          <w:sz w:val="20"/>
          <w:szCs w:val="20"/>
          <w:u w:val="single"/>
        </w:rPr>
        <w:t xml:space="preserve"> приема-передачи Конфиденциальной информации</w:t>
      </w:r>
    </w:p>
    <w:p w14:paraId="5868B14B" w14:textId="77777777" w:rsidR="00391EF5" w:rsidRDefault="00391EF5" w:rsidP="00391EF5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3666955" w14:textId="77777777" w:rsidR="00391EF5" w:rsidRDefault="00391EF5" w:rsidP="00391EF5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Настоящий Акт </w:t>
      </w:r>
      <w:r>
        <w:rPr>
          <w:rFonts w:ascii="Arial" w:hAnsi="Arial" w:cs="Arial"/>
          <w:b/>
          <w:sz w:val="20"/>
          <w:szCs w:val="20"/>
        </w:rPr>
        <w:t xml:space="preserve">приема-передачи Конфиденциальной информации подписан </w:t>
      </w:r>
    </w:p>
    <w:p w14:paraId="4AE3A89C" w14:textId="77777777" w:rsidR="00391EF5" w:rsidRDefault="00391EF5" w:rsidP="006417A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«___» _________ 202_ г. в г. Москва между:</w:t>
      </w:r>
    </w:p>
    <w:p w14:paraId="1AC8547F" w14:textId="77777777" w:rsidR="00391EF5" w:rsidRDefault="00391EF5" w:rsidP="00391EF5">
      <w:pPr>
        <w:rPr>
          <w:rFonts w:ascii="Arial" w:hAnsi="Arial" w:cs="Arial"/>
          <w:color w:val="000000"/>
          <w:spacing w:val="-10"/>
          <w:sz w:val="20"/>
          <w:szCs w:val="20"/>
        </w:rPr>
      </w:pPr>
    </w:p>
    <w:p w14:paraId="125E4E3A" w14:textId="77777777" w:rsidR="00391EF5" w:rsidRDefault="00391EF5" w:rsidP="00391EF5">
      <w:pPr>
        <w:pStyle w:val="a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____________________________________________________________________________________</w:t>
      </w:r>
      <w:r>
        <w:rPr>
          <w:rFonts w:ascii="Arial" w:hAnsi="Arial" w:cs="Arial"/>
          <w:sz w:val="20"/>
        </w:rPr>
        <w:t xml:space="preserve"> (далее «</w:t>
      </w:r>
      <w:r w:rsidRPr="00391EF5">
        <w:rPr>
          <w:rFonts w:ascii="Arial" w:hAnsi="Arial" w:cs="Arial"/>
          <w:bCs/>
          <w:sz w:val="20"/>
        </w:rPr>
        <w:t>Акционер</w:t>
      </w:r>
      <w:r>
        <w:rPr>
          <w:rFonts w:ascii="Arial" w:hAnsi="Arial" w:cs="Arial"/>
          <w:bCs/>
          <w:sz w:val="20"/>
        </w:rPr>
        <w:t xml:space="preserve">») </w:t>
      </w:r>
      <w:r>
        <w:rPr>
          <w:rFonts w:ascii="Arial" w:hAnsi="Arial" w:cs="Arial"/>
          <w:sz w:val="20"/>
        </w:rPr>
        <w:t xml:space="preserve">с одной стороны, и </w:t>
      </w:r>
    </w:p>
    <w:p w14:paraId="46EBC27D" w14:textId="27ACEC79" w:rsidR="00391EF5" w:rsidRDefault="00391EF5" w:rsidP="006417AB">
      <w:pPr>
        <w:pStyle w:val="a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Публичное акционерное общество «</w:t>
      </w:r>
      <w:r w:rsidR="0036035B">
        <w:rPr>
          <w:rFonts w:ascii="Arial" w:hAnsi="Arial" w:cs="Arial"/>
          <w:sz w:val="20"/>
        </w:rPr>
        <w:t>Ижсталь</w:t>
      </w:r>
      <w:r>
        <w:rPr>
          <w:rFonts w:ascii="Arial" w:hAnsi="Arial" w:cs="Arial"/>
          <w:sz w:val="20"/>
        </w:rPr>
        <w:t xml:space="preserve">» </w:t>
      </w:r>
      <w:r w:rsidRPr="00391EF5">
        <w:rPr>
          <w:rFonts w:ascii="Arial" w:hAnsi="Arial" w:cs="Arial"/>
          <w:sz w:val="20"/>
        </w:rPr>
        <w:t>(сокращенное наименование - ПАО «</w:t>
      </w:r>
      <w:r w:rsidR="0036035B">
        <w:rPr>
          <w:rFonts w:ascii="Arial" w:hAnsi="Arial" w:cs="Arial"/>
          <w:sz w:val="20"/>
        </w:rPr>
        <w:t>Ижсталь</w:t>
      </w:r>
      <w:r w:rsidRPr="00391EF5">
        <w:rPr>
          <w:rFonts w:ascii="Arial" w:hAnsi="Arial" w:cs="Arial"/>
          <w:sz w:val="20"/>
        </w:rPr>
        <w:t xml:space="preserve">»), компания, зарегистрированная и осуществляющая свою деятельность в соответствии с законодательством Российской Федерации, ИНН </w:t>
      </w:r>
      <w:r w:rsidR="00DA335B" w:rsidRPr="00DA335B">
        <w:rPr>
          <w:rFonts w:ascii="Arial" w:hAnsi="Arial" w:cs="Arial"/>
          <w:sz w:val="20"/>
        </w:rPr>
        <w:t>1826000655</w:t>
      </w:r>
      <w:r w:rsidRPr="00391EF5">
        <w:rPr>
          <w:rFonts w:ascii="Arial" w:hAnsi="Arial" w:cs="Arial"/>
          <w:sz w:val="20"/>
        </w:rPr>
        <w:t xml:space="preserve">, КПП </w:t>
      </w:r>
      <w:r w:rsidR="00DA335B" w:rsidRPr="00DA335B">
        <w:rPr>
          <w:rFonts w:ascii="Arial" w:hAnsi="Arial" w:cs="Arial"/>
          <w:sz w:val="20"/>
        </w:rPr>
        <w:t>660850001</w:t>
      </w:r>
      <w:r w:rsidRPr="00391EF5">
        <w:rPr>
          <w:rFonts w:ascii="Arial" w:hAnsi="Arial" w:cs="Arial"/>
          <w:sz w:val="20"/>
        </w:rPr>
        <w:t xml:space="preserve">, ОГРН </w:t>
      </w:r>
      <w:r w:rsidR="00DA335B" w:rsidRPr="00DA335B">
        <w:rPr>
          <w:rFonts w:ascii="Arial" w:hAnsi="Arial" w:cs="Arial"/>
          <w:sz w:val="20"/>
        </w:rPr>
        <w:t>1021801435325</w:t>
      </w:r>
      <w:r w:rsidRPr="00391EF5">
        <w:rPr>
          <w:rFonts w:ascii="Arial" w:hAnsi="Arial" w:cs="Arial"/>
          <w:sz w:val="20"/>
        </w:rPr>
        <w:t xml:space="preserve">, адрес: </w:t>
      </w:r>
      <w:r w:rsidR="00DA335B" w:rsidRPr="00DA335B">
        <w:rPr>
          <w:rFonts w:ascii="Arial" w:hAnsi="Arial" w:cs="Arial"/>
          <w:sz w:val="20"/>
        </w:rPr>
        <w:t>426006, Удмуртская Республика, г. Ижевск, ул. Новоажимова, д. 6</w:t>
      </w:r>
      <w:r w:rsidRPr="00391EF5">
        <w:rPr>
          <w:rFonts w:ascii="Arial" w:hAnsi="Arial" w:cs="Arial"/>
          <w:sz w:val="20"/>
        </w:rPr>
        <w:t xml:space="preserve"> (далее «Общество»)</w:t>
      </w:r>
      <w:r>
        <w:rPr>
          <w:rFonts w:ascii="Arial" w:hAnsi="Arial" w:cs="Arial"/>
          <w:sz w:val="20"/>
        </w:rPr>
        <w:t>, в лице ________________________________________________________________, действующего</w:t>
      </w:r>
      <w:r w:rsidR="000D32F9">
        <w:rPr>
          <w:rFonts w:ascii="Arial" w:hAnsi="Arial" w:cs="Arial"/>
          <w:sz w:val="20"/>
        </w:rPr>
        <w:t xml:space="preserve"> (ей)</w:t>
      </w:r>
      <w:r>
        <w:rPr>
          <w:rFonts w:ascii="Arial" w:hAnsi="Arial" w:cs="Arial"/>
          <w:sz w:val="20"/>
        </w:rPr>
        <w:t xml:space="preserve"> на основании ____________</w:t>
      </w:r>
      <w:r w:rsidR="000D32F9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__________________________________________, с другой стороны, </w:t>
      </w:r>
    </w:p>
    <w:p w14:paraId="5D9110D2" w14:textId="77777777" w:rsidR="00391EF5" w:rsidRDefault="00391EF5" w:rsidP="00391EF5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подтверждение того что</w:t>
      </w:r>
    </w:p>
    <w:p w14:paraId="213F3935" w14:textId="77777777" w:rsidR="00391EF5" w:rsidRDefault="00391EF5" w:rsidP="00391EF5">
      <w:pPr>
        <w:suppressAutoHyphens/>
        <w:rPr>
          <w:rFonts w:ascii="Arial" w:hAnsi="Arial" w:cs="Arial"/>
          <w:color w:val="000000"/>
          <w:spacing w:val="-10"/>
          <w:sz w:val="20"/>
          <w:szCs w:val="20"/>
        </w:rPr>
      </w:pPr>
    </w:p>
    <w:p w14:paraId="118275D5" w14:textId="77777777" w:rsidR="00391EF5" w:rsidRDefault="00391EF5" w:rsidP="00391EF5">
      <w:pPr>
        <w:outlineLvl w:val="0"/>
        <w:rPr>
          <w:rFonts w:ascii="Arial" w:hAnsi="Arial" w:cs="Arial"/>
          <w:color w:val="000000"/>
          <w:spacing w:val="-1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Акционер получил(а) от Общества следующую Конфиденциальную информацию</w:t>
      </w:r>
    </w:p>
    <w:p w14:paraId="54EF1C1B" w14:textId="77777777" w:rsidR="00391EF5" w:rsidRDefault="00391EF5" w:rsidP="00391EF5">
      <w:pPr>
        <w:rPr>
          <w:rStyle w:val="longtext1"/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3325"/>
        <w:gridCol w:w="1843"/>
        <w:gridCol w:w="2268"/>
        <w:gridCol w:w="1417"/>
      </w:tblGrid>
      <w:tr w:rsidR="00391EF5" w14:paraId="7A737095" w14:textId="77777777" w:rsidTr="00391EF5">
        <w:trPr>
          <w:trHeight w:val="171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2CB2" w14:textId="77777777" w:rsidR="00391EF5" w:rsidRDefault="00391EF5">
            <w:pPr>
              <w:rPr>
                <w:i/>
                <w:iCs/>
                <w:color w:val="000000"/>
                <w:spacing w:val="-1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н/п/№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04B" w14:textId="77777777" w:rsidR="00391EF5" w:rsidRDefault="00391EF5">
            <w:pPr>
              <w:ind w:right="-108"/>
              <w:rPr>
                <w:rStyle w:val="longtext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Наименование документа, содержащего Конфиденциальную информацию</w:t>
            </w:r>
            <w:r>
              <w:rPr>
                <w:rStyle w:val="longtext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5548D1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3CE9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Краткое содержание документа, содержащего Конфиденциальную информацию (о чем документ)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9F52" w14:textId="77777777" w:rsidR="00391EF5" w:rsidRDefault="00391EF5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Вид носителя на котором передается Конфиденциальная информация (бумажный, магнитный, по каналам  эл. почты, пр.)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DD1D" w14:textId="77777777" w:rsidR="00391EF5" w:rsidRDefault="00391EF5">
            <w:pPr>
              <w:ind w:right="-108"/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Объем предоставляемой Конфиденциальной информации (листы, байты и пр.)</w:t>
            </w:r>
          </w:p>
        </w:tc>
      </w:tr>
      <w:tr w:rsidR="00391EF5" w14:paraId="5FCDAD1D" w14:textId="77777777" w:rsidTr="006417AB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62C" w14:textId="77777777" w:rsidR="00391EF5" w:rsidRDefault="00391E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B25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705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6B8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AC3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91EF5" w14:paraId="12A02BE4" w14:textId="77777777" w:rsidTr="00391EF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D2A" w14:textId="77777777" w:rsidR="00391EF5" w:rsidRDefault="00391E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939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804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9FCB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D62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91EF5" w14:paraId="0CC466CB" w14:textId="77777777" w:rsidTr="00391EF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1A7" w14:textId="77777777" w:rsidR="00391EF5" w:rsidRDefault="00391E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A381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82C7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C9E3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8C8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5A82DD2" w14:textId="77777777" w:rsidR="00391EF5" w:rsidRDefault="00391EF5" w:rsidP="00391EF5">
      <w:pPr>
        <w:rPr>
          <w:rFonts w:ascii="Arial" w:hAnsi="Arial" w:cs="Arial"/>
          <w:sz w:val="20"/>
          <w:szCs w:val="20"/>
          <w:lang w:eastAsia="en-US"/>
        </w:rPr>
      </w:pPr>
    </w:p>
    <w:p w14:paraId="7FF2B457" w14:textId="0919194D" w:rsidR="00391EF5" w:rsidRDefault="00391EF5" w:rsidP="006417AB">
      <w:pPr>
        <w:ind w:righ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Режим конфиденциальности информации, ее охраны и неразглашения в отношении полученной Конфиденциальной информации и ответственность за его нарушение указаны в Соглашении о конфиденциальности №____ от «___</w:t>
      </w:r>
      <w:proofErr w:type="gramStart"/>
      <w:r>
        <w:rPr>
          <w:rFonts w:ascii="Arial" w:hAnsi="Arial" w:cs="Arial"/>
          <w:sz w:val="20"/>
          <w:szCs w:val="20"/>
        </w:rPr>
        <w:t>_»  _</w:t>
      </w:r>
      <w:proofErr w:type="gramEnd"/>
      <w:r>
        <w:rPr>
          <w:rFonts w:ascii="Arial" w:hAnsi="Arial" w:cs="Arial"/>
          <w:sz w:val="20"/>
          <w:szCs w:val="20"/>
        </w:rPr>
        <w:t>_________ 20__ года, заключенном между Сторонами.</w:t>
      </w:r>
    </w:p>
    <w:p w14:paraId="1CFD72C1" w14:textId="77777777" w:rsidR="00391EF5" w:rsidRDefault="00391EF5" w:rsidP="00391EF5">
      <w:pPr>
        <w:ind w:left="360"/>
        <w:rPr>
          <w:rFonts w:ascii="Arial" w:hAnsi="Arial" w:cs="Arial"/>
          <w:color w:val="000000"/>
          <w:spacing w:val="-10"/>
          <w:sz w:val="20"/>
          <w:szCs w:val="20"/>
        </w:rPr>
      </w:pPr>
    </w:p>
    <w:p w14:paraId="42282769" w14:textId="77777777" w:rsidR="00391EF5" w:rsidRDefault="00391EF5" w:rsidP="00391EF5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НАИМЕНОВАНИЯ И ПОДПИСИ СТОРОН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388"/>
        <w:gridCol w:w="4065"/>
      </w:tblGrid>
      <w:tr w:rsidR="00391EF5" w14:paraId="7013167B" w14:textId="77777777" w:rsidTr="00391EF5">
        <w:trPr>
          <w:trHeight w:val="1016"/>
        </w:trPr>
        <w:tc>
          <w:tcPr>
            <w:tcW w:w="5388" w:type="dxa"/>
          </w:tcPr>
          <w:p w14:paraId="197CC40F" w14:textId="1E8E856A" w:rsidR="00391EF5" w:rsidRDefault="00391EF5" w:rsidP="00391EF5">
            <w:pPr>
              <w:rPr>
                <w:rFonts w:ascii="Arial" w:eastAsia="Calibri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ПАО «</w:t>
            </w:r>
            <w:r w:rsidR="003F0B89">
              <w:rPr>
                <w:rFonts w:ascii="Arial" w:hAnsi="Arial" w:cs="Arial"/>
                <w:b/>
                <w:color w:val="333333"/>
                <w:sz w:val="20"/>
                <w:szCs w:val="20"/>
              </w:rPr>
              <w:t>Ижсталь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»</w:t>
            </w:r>
          </w:p>
          <w:p w14:paraId="627A2FEA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D1441" w14:textId="77777777" w:rsidR="00391EF5" w:rsidRDefault="00391EF5" w:rsidP="00391EF5">
            <w:pPr>
              <w:rPr>
                <w:rFonts w:ascii="Arial" w:hAnsi="Arial" w:cs="Arial"/>
                <w:snapToGrid w:val="0"/>
                <w:color w:val="000000"/>
                <w:spacing w:val="-1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Подпись:_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14:paraId="334EB8D6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5BE8F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C6577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ФИО:</w:t>
            </w:r>
          </w:p>
          <w:p w14:paraId="4F0D6743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Должность:</w:t>
            </w:r>
          </w:p>
          <w:p w14:paraId="503F57CC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/печать/</w:t>
            </w:r>
          </w:p>
          <w:p w14:paraId="2917FA83" w14:textId="77777777" w:rsidR="00391EF5" w:rsidRDefault="00391EF5">
            <w:pP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065" w:type="dxa"/>
          </w:tcPr>
          <w:p w14:paraId="17F23F6C" w14:textId="77777777" w:rsidR="00391EF5" w:rsidRDefault="00391EF5" w:rsidP="00391EF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Акционер</w:t>
            </w:r>
          </w:p>
          <w:p w14:paraId="4377BED1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034AF" w14:textId="77777777" w:rsidR="00391EF5" w:rsidRDefault="00391EF5" w:rsidP="00391EF5">
            <w:pP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Подпись:_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14:paraId="2B5218D5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F7581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B8C57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ФИО:</w:t>
            </w:r>
          </w:p>
          <w:p w14:paraId="5B639B1A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Должность:</w:t>
            </w:r>
          </w:p>
          <w:p w14:paraId="174228D0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/печать/</w:t>
            </w:r>
          </w:p>
          <w:p w14:paraId="60246A69" w14:textId="77777777" w:rsidR="00391EF5" w:rsidRDefault="00391EF5">
            <w:pPr>
              <w:rPr>
                <w:rFonts w:ascii="Arial" w:hAnsi="Arial" w:cs="Arial"/>
                <w:snapToGrid w:val="0"/>
                <w:color w:val="000000"/>
                <w:spacing w:val="-10"/>
                <w:sz w:val="20"/>
                <w:szCs w:val="20"/>
              </w:rPr>
            </w:pPr>
          </w:p>
        </w:tc>
      </w:tr>
    </w:tbl>
    <w:p w14:paraId="440D0F35" w14:textId="77777777" w:rsidR="00BA1CD6" w:rsidRPr="00C20583" w:rsidRDefault="00BA1CD6" w:rsidP="006417AB">
      <w:pPr>
        <w:spacing w:after="240"/>
        <w:rPr>
          <w:rFonts w:ascii="Arial" w:hAnsi="Arial" w:cs="Arial"/>
          <w:sz w:val="22"/>
          <w:szCs w:val="22"/>
        </w:rPr>
      </w:pPr>
    </w:p>
    <w:sectPr w:rsidR="00BA1CD6" w:rsidRPr="00C20583" w:rsidSect="00F6156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701" w:left="1701" w:header="22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9E388" w14:textId="77777777" w:rsidR="00FB16F0" w:rsidRDefault="00FB16F0">
      <w:r>
        <w:separator/>
      </w:r>
    </w:p>
    <w:p w14:paraId="510AB1B8" w14:textId="77777777" w:rsidR="00FB16F0" w:rsidRDefault="00FB16F0"/>
    <w:p w14:paraId="2250CD77" w14:textId="77777777" w:rsidR="00FB16F0" w:rsidRDefault="00FB16F0"/>
  </w:endnote>
  <w:endnote w:type="continuationSeparator" w:id="0">
    <w:p w14:paraId="0D7ABD6A" w14:textId="77777777" w:rsidR="00FB16F0" w:rsidRDefault="00FB16F0">
      <w:r>
        <w:continuationSeparator/>
      </w:r>
    </w:p>
    <w:p w14:paraId="38C1498D" w14:textId="77777777" w:rsidR="00FB16F0" w:rsidRDefault="00FB16F0"/>
    <w:p w14:paraId="6A2F68FB" w14:textId="77777777" w:rsidR="00FB16F0" w:rsidRDefault="00FB16F0"/>
  </w:endnote>
  <w:endnote w:type="continuationNotice" w:id="1">
    <w:p w14:paraId="75E4831C" w14:textId="77777777" w:rsidR="00FB16F0" w:rsidRDefault="00FB1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D6D02" w14:textId="77777777" w:rsidR="0073032A" w:rsidRDefault="0073032A" w:rsidP="00CD5FB5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F3B9228" w14:textId="77777777" w:rsidR="0073032A" w:rsidRDefault="0073032A" w:rsidP="005353DD">
    <w:pPr>
      <w:pStyle w:val="a5"/>
      <w:ind w:right="360"/>
    </w:pPr>
  </w:p>
  <w:p w14:paraId="2B62FDB8" w14:textId="77777777" w:rsidR="0073032A" w:rsidRDefault="007303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E668E" w14:textId="7968901E" w:rsidR="0073032A" w:rsidRPr="008A408F" w:rsidRDefault="0073032A" w:rsidP="00B828AE">
    <w:pPr>
      <w:pStyle w:val="a5"/>
      <w:rPr>
        <w:sz w:val="16"/>
        <w:szCs w:val="16"/>
        <w:lang w:val="ru-RU"/>
      </w:rPr>
    </w:pPr>
    <w:r>
      <w:rPr>
        <w:sz w:val="16"/>
        <w:szCs w:val="16"/>
        <w:lang w:val="ru-RU"/>
      </w:rPr>
      <w:t>Соглашение о конфиденциальности №</w:t>
    </w:r>
    <w:r w:rsidRPr="008A408F">
      <w:rPr>
        <w:sz w:val="16"/>
        <w:szCs w:val="16"/>
        <w:lang w:val="ru-RU"/>
      </w:rPr>
      <w:t xml:space="preserve"> </w:t>
    </w:r>
    <w:r>
      <w:rPr>
        <w:sz w:val="16"/>
        <w:szCs w:val="16"/>
        <w:lang w:val="ru-RU"/>
      </w:rPr>
      <w:t>__________</w:t>
    </w:r>
  </w:p>
  <w:p w14:paraId="2C113978" w14:textId="7E93D7DC" w:rsidR="0073032A" w:rsidRDefault="0073032A">
    <w:pPr>
      <w:rPr>
        <w:sz w:val="16"/>
        <w:szCs w:val="16"/>
      </w:rPr>
    </w:pPr>
    <w:r w:rsidRPr="000D6505">
      <w:rPr>
        <w:sz w:val="16"/>
        <w:szCs w:val="16"/>
      </w:rPr>
      <w:t xml:space="preserve">Страница </w:t>
    </w:r>
    <w:r w:rsidRPr="000D6505">
      <w:rPr>
        <w:sz w:val="16"/>
        <w:szCs w:val="16"/>
      </w:rPr>
      <w:fldChar w:fldCharType="begin"/>
    </w:r>
    <w:r w:rsidRPr="000D6505">
      <w:rPr>
        <w:sz w:val="16"/>
        <w:szCs w:val="16"/>
      </w:rPr>
      <w:instrText xml:space="preserve"> PAGE </w:instrText>
    </w:r>
    <w:r w:rsidRPr="000D6505">
      <w:rPr>
        <w:sz w:val="16"/>
        <w:szCs w:val="16"/>
      </w:rPr>
      <w:fldChar w:fldCharType="separate"/>
    </w:r>
    <w:r w:rsidR="00AF3F01">
      <w:rPr>
        <w:noProof/>
        <w:sz w:val="16"/>
        <w:szCs w:val="16"/>
      </w:rPr>
      <w:t>7</w:t>
    </w:r>
    <w:r w:rsidRPr="000D6505">
      <w:rPr>
        <w:sz w:val="16"/>
        <w:szCs w:val="16"/>
      </w:rPr>
      <w:fldChar w:fldCharType="end"/>
    </w:r>
    <w:r w:rsidRPr="000D6505">
      <w:rPr>
        <w:sz w:val="16"/>
        <w:szCs w:val="16"/>
      </w:rPr>
      <w:t xml:space="preserve"> из </w:t>
    </w:r>
    <w:r w:rsidRPr="000D6505">
      <w:rPr>
        <w:sz w:val="16"/>
        <w:szCs w:val="16"/>
      </w:rPr>
      <w:fldChar w:fldCharType="begin"/>
    </w:r>
    <w:r w:rsidRPr="000D6505">
      <w:rPr>
        <w:sz w:val="16"/>
        <w:szCs w:val="16"/>
      </w:rPr>
      <w:instrText xml:space="preserve"> NUMPAGES  </w:instrText>
    </w:r>
    <w:r w:rsidRPr="000D6505">
      <w:rPr>
        <w:sz w:val="16"/>
        <w:szCs w:val="16"/>
      </w:rPr>
      <w:fldChar w:fldCharType="separate"/>
    </w:r>
    <w:r w:rsidR="00AF3F01">
      <w:rPr>
        <w:noProof/>
        <w:sz w:val="16"/>
        <w:szCs w:val="16"/>
      </w:rPr>
      <w:t>7</w:t>
    </w:r>
    <w:r w:rsidRPr="000D6505">
      <w:rPr>
        <w:sz w:val="16"/>
        <w:szCs w:val="16"/>
      </w:rPr>
      <w:fldChar w:fldCharType="end"/>
    </w:r>
  </w:p>
  <w:p w14:paraId="2BD668F1" w14:textId="77777777" w:rsidR="0073032A" w:rsidRPr="00B828AE" w:rsidRDefault="0073032A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5EE61" w14:textId="77777777" w:rsidR="0073032A" w:rsidRPr="000D6505" w:rsidRDefault="0073032A">
    <w:pPr>
      <w:pStyle w:val="a5"/>
      <w:rPr>
        <w:lang w:val="ru-RU"/>
      </w:rPr>
    </w:pPr>
    <w:r>
      <w:rPr>
        <w:lang w:val="ru-RU"/>
      </w:rPr>
      <w:t>* - все выделенное цветом в тексте настоящего Соглашения применятся в случаях, когда речь идет о Сделки, связанной с операциями с ценными бумагами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5B9AE" w14:textId="77777777" w:rsidR="00FB16F0" w:rsidRDefault="00FB16F0">
      <w:r>
        <w:separator/>
      </w:r>
    </w:p>
  </w:footnote>
  <w:footnote w:type="continuationSeparator" w:id="0">
    <w:p w14:paraId="6E157893" w14:textId="77777777" w:rsidR="00FB16F0" w:rsidRDefault="00FB16F0">
      <w:r>
        <w:continuationSeparator/>
      </w:r>
    </w:p>
    <w:p w14:paraId="48BF7F29" w14:textId="77777777" w:rsidR="00FB16F0" w:rsidRDefault="00FB16F0"/>
    <w:p w14:paraId="757E2720" w14:textId="77777777" w:rsidR="00FB16F0" w:rsidRDefault="00FB16F0"/>
  </w:footnote>
  <w:footnote w:type="continuationNotice" w:id="1">
    <w:p w14:paraId="0FD69DC4" w14:textId="77777777" w:rsidR="00FB16F0" w:rsidRDefault="00FB16F0"/>
  </w:footnote>
  <w:footnote w:id="2">
    <w:p w14:paraId="3F6A96D0" w14:textId="77777777" w:rsidR="0073032A" w:rsidRDefault="0073032A">
      <w:pPr>
        <w:pStyle w:val="af8"/>
      </w:pPr>
      <w:r>
        <w:rPr>
          <w:rStyle w:val="afa"/>
        </w:rPr>
        <w:footnoteRef/>
      </w:r>
      <w:r>
        <w:t xml:space="preserve"> </w:t>
      </w:r>
      <w:r w:rsidRPr="006417AB">
        <w:rPr>
          <w:rFonts w:ascii="Arial" w:hAnsi="Arial" w:cs="Arial"/>
          <w:sz w:val="16"/>
          <w:szCs w:val="16"/>
        </w:rPr>
        <w:t>При перечислении реквизитов юридического лица указываются</w:t>
      </w:r>
      <w:r>
        <w:rPr>
          <w:rFonts w:ascii="Arial" w:hAnsi="Arial" w:cs="Arial"/>
          <w:sz w:val="16"/>
          <w:szCs w:val="16"/>
        </w:rPr>
        <w:t xml:space="preserve"> наименование, </w:t>
      </w:r>
      <w:r w:rsidRPr="006417AB">
        <w:rPr>
          <w:rFonts w:ascii="Arial" w:hAnsi="Arial" w:cs="Arial"/>
          <w:sz w:val="16"/>
          <w:szCs w:val="16"/>
        </w:rPr>
        <w:t xml:space="preserve">местонахождение и почтовый адрес, ИНН, ОГРН и др., для физического лица указываются </w:t>
      </w:r>
      <w:r>
        <w:rPr>
          <w:rFonts w:ascii="Arial" w:hAnsi="Arial" w:cs="Arial"/>
          <w:sz w:val="16"/>
          <w:szCs w:val="16"/>
        </w:rPr>
        <w:t xml:space="preserve">ФИО, </w:t>
      </w:r>
      <w:r w:rsidRPr="006417AB">
        <w:rPr>
          <w:rFonts w:ascii="Arial" w:hAnsi="Arial" w:cs="Arial"/>
          <w:sz w:val="16"/>
          <w:szCs w:val="16"/>
        </w:rPr>
        <w:t>паспортные данные, адрес регистрации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F834F" w14:textId="77777777" w:rsidR="0073032A" w:rsidRDefault="0073032A" w:rsidP="00391E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4BE7" w14:textId="77777777" w:rsidR="0073032A" w:rsidRDefault="0073032A" w:rsidP="008A408F">
    <w:pPr>
      <w:pStyle w:val="a8"/>
      <w:tabs>
        <w:tab w:val="clear" w:pos="9355"/>
        <w:tab w:val="left" w:pos="5430"/>
      </w:tabs>
      <w:ind w:right="360"/>
      <w:jc w:val="both"/>
    </w:pPr>
    <w:r w:rsidRPr="005353DD">
      <w:rPr>
        <w:b/>
      </w:rPr>
      <w:t xml:space="preserve">Приложение № </w:t>
    </w:r>
    <w:r>
      <w:rPr>
        <w:b/>
        <w:lang w:val="en-US"/>
      </w:rPr>
      <w:t>__</w:t>
    </w:r>
    <w:r w:rsidRPr="005353DD">
      <w:rPr>
        <w:b/>
      </w:rPr>
      <w:t xml:space="preserve"> к Приказу № </w:t>
    </w:r>
    <w:r>
      <w:rPr>
        <w:b/>
        <w:lang w:val="en-US"/>
      </w:rPr>
      <w:t>__</w:t>
    </w:r>
    <w:r>
      <w:rPr>
        <w:b/>
      </w:rPr>
      <w:t xml:space="preserve"> от </w:t>
    </w:r>
    <w:r>
      <w:rPr>
        <w:b/>
        <w:lang w:val="en-US"/>
      </w:rPr>
      <w:t>_______</w:t>
    </w:r>
    <w:r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67D14"/>
    <w:multiLevelType w:val="hybridMultilevel"/>
    <w:tmpl w:val="0938E8B2"/>
    <w:lvl w:ilvl="0" w:tplc="700C0A14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0A32B56"/>
    <w:multiLevelType w:val="multilevel"/>
    <w:tmpl w:val="26E2FDF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29B31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2FB7828"/>
    <w:multiLevelType w:val="hybridMultilevel"/>
    <w:tmpl w:val="C018E810"/>
    <w:lvl w:ilvl="0" w:tplc="700C0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E3931"/>
    <w:multiLevelType w:val="hybridMultilevel"/>
    <w:tmpl w:val="EC12F5C8"/>
    <w:lvl w:ilvl="0" w:tplc="DA2C4B8E">
      <w:start w:val="1"/>
      <w:numFmt w:val="decimal"/>
      <w:suff w:val="space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045864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5BF2605"/>
    <w:multiLevelType w:val="hybridMultilevel"/>
    <w:tmpl w:val="94249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A96536A"/>
    <w:multiLevelType w:val="hybridMultilevel"/>
    <w:tmpl w:val="D07E279E"/>
    <w:lvl w:ilvl="0" w:tplc="63367B04">
      <w:start w:val="1"/>
      <w:numFmt w:val="decimal"/>
      <w:suff w:val="space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D622651"/>
    <w:multiLevelType w:val="multilevel"/>
    <w:tmpl w:val="7DBE5DD2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  <w:sz w:val="20"/>
      </w:rPr>
    </w:lvl>
    <w:lvl w:ilvl="1">
      <w:start w:val="1"/>
      <w:numFmt w:val="decimal"/>
      <w:suff w:val="space"/>
      <w:lvlText w:val="%1.%2."/>
      <w:lvlJc w:val="left"/>
      <w:pPr>
        <w:ind w:left="972" w:hanging="405"/>
      </w:pPr>
      <w:rPr>
        <w:rFonts w:cs="Times New Roman" w:hint="default"/>
        <w:sz w:val="20"/>
      </w:rPr>
    </w:lvl>
    <w:lvl w:ilvl="2">
      <w:start w:val="1"/>
      <w:numFmt w:val="decimal"/>
      <w:suff w:val="space"/>
      <w:lvlText w:val="%1.%2.%3."/>
      <w:lvlJc w:val="left"/>
      <w:pPr>
        <w:ind w:left="1854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0"/>
      </w:rPr>
    </w:lvl>
  </w:abstractNum>
  <w:abstractNum w:abstractNumId="10" w15:restartNumberingAfterBreak="0">
    <w:nsid w:val="0EF32B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14F3B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2991C6E"/>
    <w:multiLevelType w:val="hybridMultilevel"/>
    <w:tmpl w:val="9F5E5CF6"/>
    <w:lvl w:ilvl="0" w:tplc="CD98DA6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5E116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95F0994"/>
    <w:multiLevelType w:val="multilevel"/>
    <w:tmpl w:val="26E2FDF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96319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19E7625B"/>
    <w:multiLevelType w:val="multilevel"/>
    <w:tmpl w:val="FBEAC94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1A350F89"/>
    <w:multiLevelType w:val="hybridMultilevel"/>
    <w:tmpl w:val="8668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555F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1AEE50F5"/>
    <w:multiLevelType w:val="multilevel"/>
    <w:tmpl w:val="24E0E91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1B082907"/>
    <w:multiLevelType w:val="hybridMultilevel"/>
    <w:tmpl w:val="F2E6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273D06"/>
    <w:multiLevelType w:val="multilevel"/>
    <w:tmpl w:val="7E840CBE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1E4B5819"/>
    <w:multiLevelType w:val="hybridMultilevel"/>
    <w:tmpl w:val="204207B0"/>
    <w:lvl w:ilvl="0" w:tplc="1E36400A">
      <w:start w:val="1"/>
      <w:numFmt w:val="lowerLetter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B3508C"/>
    <w:multiLevelType w:val="hybridMultilevel"/>
    <w:tmpl w:val="C582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17D7EB5"/>
    <w:multiLevelType w:val="multilevel"/>
    <w:tmpl w:val="527CF19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21D40A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21F86B7E"/>
    <w:multiLevelType w:val="hybridMultilevel"/>
    <w:tmpl w:val="3A7A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2217160"/>
    <w:multiLevelType w:val="hybridMultilevel"/>
    <w:tmpl w:val="84F0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50017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26746C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26B351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27C737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2A0B251B"/>
    <w:multiLevelType w:val="hybridMultilevel"/>
    <w:tmpl w:val="922AF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CB02AA0"/>
    <w:multiLevelType w:val="multilevel"/>
    <w:tmpl w:val="527CF19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2FDA0D77"/>
    <w:multiLevelType w:val="hybridMultilevel"/>
    <w:tmpl w:val="7136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3086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3852CA9"/>
    <w:multiLevelType w:val="multilevel"/>
    <w:tmpl w:val="4080DD1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000" w:hanging="432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33882C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37085C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37200E01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39A248D8"/>
    <w:multiLevelType w:val="multilevel"/>
    <w:tmpl w:val="26E2FDF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 w15:restartNumberingAfterBreak="0">
    <w:nsid w:val="3A7735F6"/>
    <w:multiLevelType w:val="multilevel"/>
    <w:tmpl w:val="B1209EC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 w15:restartNumberingAfterBreak="0">
    <w:nsid w:val="3AB57C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3D605A9B"/>
    <w:multiLevelType w:val="hybridMultilevel"/>
    <w:tmpl w:val="6BD8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E3B15F2"/>
    <w:multiLevelType w:val="hybridMultilevel"/>
    <w:tmpl w:val="3228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FC77C54"/>
    <w:multiLevelType w:val="multilevel"/>
    <w:tmpl w:val="C8F4EA0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2608"/>
        </w:tabs>
        <w:ind w:left="2608" w:hanging="567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289"/>
        </w:tabs>
        <w:ind w:left="3289" w:hanging="681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401E0ABC"/>
    <w:multiLevelType w:val="hybridMultilevel"/>
    <w:tmpl w:val="FC46A6DC"/>
    <w:lvl w:ilvl="0" w:tplc="700C0A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409F63F8"/>
    <w:multiLevelType w:val="multilevel"/>
    <w:tmpl w:val="1B0AC65E"/>
    <w:name w:val="zzmpStandard||Standard|2|3|1|1|0|32||1|0|32||1|0|32||1|0|32||1|0|32||1|0|32||1|0|32||1|0|32||1|0|32||"/>
    <w:lvl w:ilvl="0">
      <w:numFmt w:val="none"/>
      <w:pStyle w:val="StandardL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StandardL6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StandardL7"/>
      <w:lvlText w:val="%7.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Restart w:val="0"/>
      <w:pStyle w:val="Standard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pStyle w:val="Standard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414E0EAE"/>
    <w:multiLevelType w:val="hybridMultilevel"/>
    <w:tmpl w:val="D3EA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16922E5"/>
    <w:multiLevelType w:val="hybridMultilevel"/>
    <w:tmpl w:val="B6DCC97E"/>
    <w:lvl w:ilvl="0" w:tplc="DD6E79C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0" w15:restartNumberingAfterBreak="0">
    <w:nsid w:val="43363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 w15:restartNumberingAfterBreak="0">
    <w:nsid w:val="444140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2" w15:restartNumberingAfterBreak="0">
    <w:nsid w:val="49737F7B"/>
    <w:multiLevelType w:val="hybridMultilevel"/>
    <w:tmpl w:val="CAAE2F06"/>
    <w:lvl w:ilvl="0" w:tplc="700C0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7E336F"/>
    <w:multiLevelType w:val="hybridMultilevel"/>
    <w:tmpl w:val="C4CC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A3F21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5" w15:restartNumberingAfterBreak="0">
    <w:nsid w:val="4BFD631C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6" w15:restartNumberingAfterBreak="0">
    <w:nsid w:val="4D130523"/>
    <w:multiLevelType w:val="hybridMultilevel"/>
    <w:tmpl w:val="9108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0E72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8" w15:restartNumberingAfterBreak="0">
    <w:nsid w:val="51FB5FF8"/>
    <w:multiLevelType w:val="multilevel"/>
    <w:tmpl w:val="1BDC47E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000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27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9" w15:restartNumberingAfterBreak="0">
    <w:nsid w:val="52C0592D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0" w15:restartNumberingAfterBreak="0">
    <w:nsid w:val="52E73A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1" w15:restartNumberingAfterBreak="0">
    <w:nsid w:val="54161345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2" w15:restartNumberingAfterBreak="0">
    <w:nsid w:val="55375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3" w15:restartNumberingAfterBreak="0">
    <w:nsid w:val="55BD686D"/>
    <w:multiLevelType w:val="hybridMultilevel"/>
    <w:tmpl w:val="D4C2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BB57ECC"/>
    <w:multiLevelType w:val="hybridMultilevel"/>
    <w:tmpl w:val="6060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CCC41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6" w15:restartNumberingAfterBreak="0">
    <w:nsid w:val="5F614AE9"/>
    <w:multiLevelType w:val="hybridMultilevel"/>
    <w:tmpl w:val="304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FA2209D"/>
    <w:multiLevelType w:val="hybridMultilevel"/>
    <w:tmpl w:val="8D84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35F095E"/>
    <w:multiLevelType w:val="hybridMultilevel"/>
    <w:tmpl w:val="3994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56226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0" w15:restartNumberingAfterBreak="0">
    <w:nsid w:val="66650375"/>
    <w:multiLevelType w:val="multilevel"/>
    <w:tmpl w:val="46AA468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2.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3"/>
      <w:lvlText w:val="(%3)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688F106D"/>
    <w:multiLevelType w:val="multilevel"/>
    <w:tmpl w:val="C400D30C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180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69AA5E4A"/>
    <w:multiLevelType w:val="hybridMultilevel"/>
    <w:tmpl w:val="72803064"/>
    <w:lvl w:ilvl="0" w:tplc="DFBA79F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A230F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4" w15:restartNumberingAfterBreak="0">
    <w:nsid w:val="6B637D3F"/>
    <w:multiLevelType w:val="hybridMultilevel"/>
    <w:tmpl w:val="48BC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D494A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6" w15:restartNumberingAfterBreak="0">
    <w:nsid w:val="6E4C37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7" w15:restartNumberingAfterBreak="0">
    <w:nsid w:val="70B34798"/>
    <w:multiLevelType w:val="hybridMultilevel"/>
    <w:tmpl w:val="8E46A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28A6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9" w15:restartNumberingAfterBreak="0">
    <w:nsid w:val="758256BF"/>
    <w:multiLevelType w:val="hybridMultilevel"/>
    <w:tmpl w:val="6AA2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5AC0DC1"/>
    <w:multiLevelType w:val="hybridMultilevel"/>
    <w:tmpl w:val="46929E7A"/>
    <w:lvl w:ilvl="0" w:tplc="CC9C2582">
      <w:start w:val="1"/>
      <w:numFmt w:val="lowerLetter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5B91DC0"/>
    <w:multiLevelType w:val="hybridMultilevel"/>
    <w:tmpl w:val="FE84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7136302"/>
    <w:multiLevelType w:val="multilevel"/>
    <w:tmpl w:val="FBEAC94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3" w15:restartNumberingAfterBreak="0">
    <w:nsid w:val="77733A7E"/>
    <w:multiLevelType w:val="hybridMultilevel"/>
    <w:tmpl w:val="D9BA4F1E"/>
    <w:lvl w:ilvl="0" w:tplc="70561070">
      <w:start w:val="1"/>
      <w:numFmt w:val="lowerLetter"/>
      <w:suff w:val="space"/>
      <w:lvlText w:val="(%1)"/>
      <w:lvlJc w:val="left"/>
      <w:pPr>
        <w:ind w:left="11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84" w15:restartNumberingAfterBreak="0">
    <w:nsid w:val="78547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5" w15:restartNumberingAfterBreak="0">
    <w:nsid w:val="785779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6" w15:restartNumberingAfterBreak="0">
    <w:nsid w:val="7AC94CD4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7" w15:restartNumberingAfterBreak="0">
    <w:nsid w:val="7B05530B"/>
    <w:multiLevelType w:val="multilevel"/>
    <w:tmpl w:val="26E2FDF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8" w15:restartNumberingAfterBreak="0">
    <w:nsid w:val="7D310D3E"/>
    <w:multiLevelType w:val="hybridMultilevel"/>
    <w:tmpl w:val="6CDCB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E6E1E4A"/>
    <w:multiLevelType w:val="hybridMultilevel"/>
    <w:tmpl w:val="4C7CC1AA"/>
    <w:lvl w:ilvl="0" w:tplc="B6C6737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7F2E495D"/>
    <w:multiLevelType w:val="multilevel"/>
    <w:tmpl w:val="4E82690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1" w15:restartNumberingAfterBreak="0">
    <w:nsid w:val="7F9C64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0"/>
  </w:num>
  <w:num w:numId="2">
    <w:abstractNumId w:val="71"/>
  </w:num>
  <w:num w:numId="3">
    <w:abstractNumId w:val="0"/>
  </w:num>
  <w:num w:numId="4">
    <w:abstractNumId w:val="47"/>
  </w:num>
  <w:num w:numId="5">
    <w:abstractNumId w:val="83"/>
  </w:num>
  <w:num w:numId="6">
    <w:abstractNumId w:val="80"/>
  </w:num>
  <w:num w:numId="7">
    <w:abstractNumId w:val="58"/>
  </w:num>
  <w:num w:numId="8">
    <w:abstractNumId w:val="89"/>
  </w:num>
  <w:num w:numId="9">
    <w:abstractNumId w:val="22"/>
  </w:num>
  <w:num w:numId="10">
    <w:abstractNumId w:val="72"/>
  </w:num>
  <w:num w:numId="11">
    <w:abstractNumId w:val="17"/>
  </w:num>
  <w:num w:numId="12">
    <w:abstractNumId w:val="45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2"/>
  </w:num>
  <w:num w:numId="16">
    <w:abstractNumId w:val="46"/>
  </w:num>
  <w:num w:numId="17">
    <w:abstractNumId w:val="4"/>
  </w:num>
  <w:num w:numId="18">
    <w:abstractNumId w:val="9"/>
  </w:num>
  <w:num w:numId="19">
    <w:abstractNumId w:val="49"/>
  </w:num>
  <w:num w:numId="20">
    <w:abstractNumId w:val="20"/>
  </w:num>
  <w:num w:numId="21">
    <w:abstractNumId w:val="86"/>
  </w:num>
  <w:num w:numId="22">
    <w:abstractNumId w:val="39"/>
  </w:num>
  <w:num w:numId="23">
    <w:abstractNumId w:val="55"/>
  </w:num>
  <w:num w:numId="24">
    <w:abstractNumId w:val="61"/>
  </w:num>
  <w:num w:numId="25">
    <w:abstractNumId w:val="59"/>
  </w:num>
  <w:num w:numId="26">
    <w:abstractNumId w:val="48"/>
  </w:num>
  <w:num w:numId="27">
    <w:abstractNumId w:val="53"/>
  </w:num>
  <w:num w:numId="28">
    <w:abstractNumId w:val="91"/>
  </w:num>
  <w:num w:numId="29">
    <w:abstractNumId w:val="28"/>
  </w:num>
  <w:num w:numId="30">
    <w:abstractNumId w:val="25"/>
  </w:num>
  <w:num w:numId="31">
    <w:abstractNumId w:val="78"/>
  </w:num>
  <w:num w:numId="32">
    <w:abstractNumId w:val="10"/>
  </w:num>
  <w:num w:numId="33">
    <w:abstractNumId w:val="18"/>
  </w:num>
  <w:num w:numId="34">
    <w:abstractNumId w:val="68"/>
  </w:num>
  <w:num w:numId="35">
    <w:abstractNumId w:val="65"/>
  </w:num>
  <w:num w:numId="36">
    <w:abstractNumId w:val="15"/>
  </w:num>
  <w:num w:numId="37">
    <w:abstractNumId w:val="24"/>
  </w:num>
  <w:num w:numId="38">
    <w:abstractNumId w:val="33"/>
  </w:num>
  <w:num w:numId="39">
    <w:abstractNumId w:val="32"/>
  </w:num>
  <w:num w:numId="40">
    <w:abstractNumId w:val="82"/>
  </w:num>
  <w:num w:numId="41">
    <w:abstractNumId w:val="41"/>
  </w:num>
  <w:num w:numId="42">
    <w:abstractNumId w:val="42"/>
  </w:num>
  <w:num w:numId="43">
    <w:abstractNumId w:val="37"/>
  </w:num>
  <w:num w:numId="44">
    <w:abstractNumId w:val="16"/>
  </w:num>
  <w:num w:numId="45">
    <w:abstractNumId w:val="60"/>
  </w:num>
  <w:num w:numId="46">
    <w:abstractNumId w:val="30"/>
  </w:num>
  <w:num w:numId="47">
    <w:abstractNumId w:val="13"/>
  </w:num>
  <w:num w:numId="48">
    <w:abstractNumId w:val="31"/>
  </w:num>
  <w:num w:numId="49">
    <w:abstractNumId w:val="85"/>
  </w:num>
  <w:num w:numId="50">
    <w:abstractNumId w:val="77"/>
  </w:num>
  <w:num w:numId="51">
    <w:abstractNumId w:val="88"/>
  </w:num>
  <w:num w:numId="52">
    <w:abstractNumId w:val="26"/>
  </w:num>
  <w:num w:numId="53">
    <w:abstractNumId w:val="66"/>
  </w:num>
  <w:num w:numId="54">
    <w:abstractNumId w:val="62"/>
  </w:num>
  <w:num w:numId="55">
    <w:abstractNumId w:val="51"/>
  </w:num>
  <w:num w:numId="56">
    <w:abstractNumId w:val="87"/>
  </w:num>
  <w:num w:numId="57">
    <w:abstractNumId w:val="21"/>
  </w:num>
  <w:num w:numId="58">
    <w:abstractNumId w:val="19"/>
  </w:num>
  <w:num w:numId="59">
    <w:abstractNumId w:val="14"/>
  </w:num>
  <w:num w:numId="60">
    <w:abstractNumId w:val="54"/>
  </w:num>
  <w:num w:numId="61">
    <w:abstractNumId w:val="40"/>
  </w:num>
  <w:num w:numId="62">
    <w:abstractNumId w:val="2"/>
  </w:num>
  <w:num w:numId="63">
    <w:abstractNumId w:val="38"/>
  </w:num>
  <w:num w:numId="64">
    <w:abstractNumId w:val="73"/>
  </w:num>
  <w:num w:numId="65">
    <w:abstractNumId w:val="29"/>
  </w:num>
  <w:num w:numId="66">
    <w:abstractNumId w:val="75"/>
  </w:num>
  <w:num w:numId="67">
    <w:abstractNumId w:val="84"/>
  </w:num>
  <w:num w:numId="68">
    <w:abstractNumId w:val="6"/>
  </w:num>
  <w:num w:numId="69">
    <w:abstractNumId w:val="57"/>
  </w:num>
  <w:num w:numId="70">
    <w:abstractNumId w:val="11"/>
  </w:num>
  <w:num w:numId="71">
    <w:abstractNumId w:val="3"/>
  </w:num>
  <w:num w:numId="72">
    <w:abstractNumId w:val="50"/>
  </w:num>
  <w:num w:numId="73">
    <w:abstractNumId w:val="76"/>
  </w:num>
  <w:num w:numId="74">
    <w:abstractNumId w:val="58"/>
    <w:lvlOverride w:ilvl="0">
      <w:lvl w:ilvl="0">
        <w:start w:val="1"/>
        <w:numFmt w:val="decimal"/>
        <w:suff w:val="space"/>
        <w:lvlText w:val="%1."/>
        <w:lvlJc w:val="left"/>
        <w:pPr>
          <w:ind w:left="284" w:hanging="28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32" w:hanging="432"/>
        </w:pPr>
        <w:rPr>
          <w:rFonts w:cs="Times New Roman" w:hint="default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284" w:firstLine="436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75">
    <w:abstractNumId w:val="90"/>
  </w:num>
  <w:num w:numId="76">
    <w:abstractNumId w:val="23"/>
  </w:num>
  <w:num w:numId="77">
    <w:abstractNumId w:val="44"/>
  </w:num>
  <w:num w:numId="78">
    <w:abstractNumId w:val="74"/>
  </w:num>
  <w:num w:numId="79">
    <w:abstractNumId w:val="63"/>
  </w:num>
  <w:num w:numId="80">
    <w:abstractNumId w:val="67"/>
  </w:num>
  <w:num w:numId="81">
    <w:abstractNumId w:val="27"/>
  </w:num>
  <w:num w:numId="82">
    <w:abstractNumId w:val="81"/>
  </w:num>
  <w:num w:numId="83">
    <w:abstractNumId w:val="43"/>
  </w:num>
  <w:num w:numId="84">
    <w:abstractNumId w:val="64"/>
  </w:num>
  <w:num w:numId="85">
    <w:abstractNumId w:val="69"/>
  </w:num>
  <w:num w:numId="86">
    <w:abstractNumId w:val="56"/>
  </w:num>
  <w:num w:numId="87">
    <w:abstractNumId w:val="7"/>
  </w:num>
  <w:num w:numId="88">
    <w:abstractNumId w:val="79"/>
  </w:num>
  <w:num w:numId="89">
    <w:abstractNumId w:val="8"/>
  </w:num>
  <w:num w:numId="90">
    <w:abstractNumId w:val="36"/>
  </w:num>
  <w:num w:numId="91">
    <w:abstractNumId w:val="34"/>
  </w:num>
  <w:num w:numId="92">
    <w:abstractNumId w:val="12"/>
  </w:num>
  <w:num w:numId="93">
    <w:abstractNumId w:val="1"/>
  </w:num>
  <w:num w:numId="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56"/>
    <w:rsid w:val="00000F75"/>
    <w:rsid w:val="0000229C"/>
    <w:rsid w:val="0000234E"/>
    <w:rsid w:val="00002C58"/>
    <w:rsid w:val="00002F77"/>
    <w:rsid w:val="00003093"/>
    <w:rsid w:val="00003E66"/>
    <w:rsid w:val="00006ADA"/>
    <w:rsid w:val="000070C3"/>
    <w:rsid w:val="0000733D"/>
    <w:rsid w:val="0001173A"/>
    <w:rsid w:val="00011C62"/>
    <w:rsid w:val="00012CA3"/>
    <w:rsid w:val="00016A3D"/>
    <w:rsid w:val="000205DC"/>
    <w:rsid w:val="0002068B"/>
    <w:rsid w:val="00021E4D"/>
    <w:rsid w:val="000225FF"/>
    <w:rsid w:val="000227B1"/>
    <w:rsid w:val="00022EA9"/>
    <w:rsid w:val="00030806"/>
    <w:rsid w:val="000315D5"/>
    <w:rsid w:val="0003474C"/>
    <w:rsid w:val="0003538E"/>
    <w:rsid w:val="00037A4F"/>
    <w:rsid w:val="00040907"/>
    <w:rsid w:val="00041905"/>
    <w:rsid w:val="00043E50"/>
    <w:rsid w:val="00044295"/>
    <w:rsid w:val="000465A7"/>
    <w:rsid w:val="00047518"/>
    <w:rsid w:val="000501A1"/>
    <w:rsid w:val="00051662"/>
    <w:rsid w:val="000522E5"/>
    <w:rsid w:val="000537F9"/>
    <w:rsid w:val="00053D02"/>
    <w:rsid w:val="00055C74"/>
    <w:rsid w:val="00056DB2"/>
    <w:rsid w:val="00056F52"/>
    <w:rsid w:val="0005726F"/>
    <w:rsid w:val="00057C16"/>
    <w:rsid w:val="000631AE"/>
    <w:rsid w:val="0006642A"/>
    <w:rsid w:val="000700C4"/>
    <w:rsid w:val="000704B1"/>
    <w:rsid w:val="000706F4"/>
    <w:rsid w:val="0007383E"/>
    <w:rsid w:val="00075041"/>
    <w:rsid w:val="00075827"/>
    <w:rsid w:val="00075935"/>
    <w:rsid w:val="0008421E"/>
    <w:rsid w:val="000844EA"/>
    <w:rsid w:val="00092CE9"/>
    <w:rsid w:val="0009305E"/>
    <w:rsid w:val="000930B4"/>
    <w:rsid w:val="00093469"/>
    <w:rsid w:val="00094EC0"/>
    <w:rsid w:val="0009786C"/>
    <w:rsid w:val="00097926"/>
    <w:rsid w:val="000A0DFD"/>
    <w:rsid w:val="000A18B0"/>
    <w:rsid w:val="000A1D4A"/>
    <w:rsid w:val="000A1F5F"/>
    <w:rsid w:val="000A204D"/>
    <w:rsid w:val="000A2ED2"/>
    <w:rsid w:val="000A4B9B"/>
    <w:rsid w:val="000A4FCD"/>
    <w:rsid w:val="000A595C"/>
    <w:rsid w:val="000A6177"/>
    <w:rsid w:val="000A7280"/>
    <w:rsid w:val="000A767B"/>
    <w:rsid w:val="000A7AF6"/>
    <w:rsid w:val="000A7FCF"/>
    <w:rsid w:val="000B0C78"/>
    <w:rsid w:val="000B626B"/>
    <w:rsid w:val="000B67C6"/>
    <w:rsid w:val="000B6976"/>
    <w:rsid w:val="000B7395"/>
    <w:rsid w:val="000C08A2"/>
    <w:rsid w:val="000C201F"/>
    <w:rsid w:val="000C52B7"/>
    <w:rsid w:val="000C6012"/>
    <w:rsid w:val="000C6D57"/>
    <w:rsid w:val="000D0B63"/>
    <w:rsid w:val="000D3179"/>
    <w:rsid w:val="000D32F9"/>
    <w:rsid w:val="000D3C1F"/>
    <w:rsid w:val="000D4F0F"/>
    <w:rsid w:val="000D5FEC"/>
    <w:rsid w:val="000D6505"/>
    <w:rsid w:val="000D73C4"/>
    <w:rsid w:val="000E1055"/>
    <w:rsid w:val="000E1DF3"/>
    <w:rsid w:val="000E2AB8"/>
    <w:rsid w:val="000E64A5"/>
    <w:rsid w:val="000E7FEB"/>
    <w:rsid w:val="000F5139"/>
    <w:rsid w:val="00100AEE"/>
    <w:rsid w:val="0010174F"/>
    <w:rsid w:val="00103D52"/>
    <w:rsid w:val="00106347"/>
    <w:rsid w:val="00107D1D"/>
    <w:rsid w:val="00110478"/>
    <w:rsid w:val="001106C1"/>
    <w:rsid w:val="0011158C"/>
    <w:rsid w:val="0011488F"/>
    <w:rsid w:val="00115269"/>
    <w:rsid w:val="001201D3"/>
    <w:rsid w:val="0012097D"/>
    <w:rsid w:val="00126701"/>
    <w:rsid w:val="001267B8"/>
    <w:rsid w:val="00127674"/>
    <w:rsid w:val="0012794D"/>
    <w:rsid w:val="0013178A"/>
    <w:rsid w:val="00133A38"/>
    <w:rsid w:val="00134279"/>
    <w:rsid w:val="00135AFD"/>
    <w:rsid w:val="001366CC"/>
    <w:rsid w:val="0013676C"/>
    <w:rsid w:val="00136927"/>
    <w:rsid w:val="0014212F"/>
    <w:rsid w:val="0014386B"/>
    <w:rsid w:val="00143E1F"/>
    <w:rsid w:val="00145308"/>
    <w:rsid w:val="00145470"/>
    <w:rsid w:val="00145AD2"/>
    <w:rsid w:val="00146D35"/>
    <w:rsid w:val="00147FE3"/>
    <w:rsid w:val="00153220"/>
    <w:rsid w:val="0015434A"/>
    <w:rsid w:val="001551CA"/>
    <w:rsid w:val="00156157"/>
    <w:rsid w:val="0015667C"/>
    <w:rsid w:val="00157ECE"/>
    <w:rsid w:val="00162379"/>
    <w:rsid w:val="00163372"/>
    <w:rsid w:val="00165326"/>
    <w:rsid w:val="001660CC"/>
    <w:rsid w:val="00167477"/>
    <w:rsid w:val="00170762"/>
    <w:rsid w:val="0017213C"/>
    <w:rsid w:val="00177D6B"/>
    <w:rsid w:val="001801A6"/>
    <w:rsid w:val="001854C7"/>
    <w:rsid w:val="00185A3B"/>
    <w:rsid w:val="001900B8"/>
    <w:rsid w:val="00190444"/>
    <w:rsid w:val="001919ED"/>
    <w:rsid w:val="00191EBC"/>
    <w:rsid w:val="00196F05"/>
    <w:rsid w:val="00197AB6"/>
    <w:rsid w:val="001A1560"/>
    <w:rsid w:val="001A5AC8"/>
    <w:rsid w:val="001A6110"/>
    <w:rsid w:val="001B1792"/>
    <w:rsid w:val="001B180D"/>
    <w:rsid w:val="001B2958"/>
    <w:rsid w:val="001B29C0"/>
    <w:rsid w:val="001B3627"/>
    <w:rsid w:val="001B4232"/>
    <w:rsid w:val="001B484F"/>
    <w:rsid w:val="001B4F95"/>
    <w:rsid w:val="001B52AE"/>
    <w:rsid w:val="001B6BB9"/>
    <w:rsid w:val="001B6FE2"/>
    <w:rsid w:val="001C0E6B"/>
    <w:rsid w:val="001C12A6"/>
    <w:rsid w:val="001C1748"/>
    <w:rsid w:val="001C6C3A"/>
    <w:rsid w:val="001C7163"/>
    <w:rsid w:val="001C7E3D"/>
    <w:rsid w:val="001D040B"/>
    <w:rsid w:val="001D314F"/>
    <w:rsid w:val="001D32D0"/>
    <w:rsid w:val="001E0E12"/>
    <w:rsid w:val="001E2DEA"/>
    <w:rsid w:val="001E3463"/>
    <w:rsid w:val="001E4651"/>
    <w:rsid w:val="001E78DC"/>
    <w:rsid w:val="001F1F4F"/>
    <w:rsid w:val="001F2FAF"/>
    <w:rsid w:val="001F3289"/>
    <w:rsid w:val="001F34C1"/>
    <w:rsid w:val="001F3AB3"/>
    <w:rsid w:val="001F5E19"/>
    <w:rsid w:val="001F647B"/>
    <w:rsid w:val="001F7C3E"/>
    <w:rsid w:val="00201527"/>
    <w:rsid w:val="00202560"/>
    <w:rsid w:val="00206006"/>
    <w:rsid w:val="00210B09"/>
    <w:rsid w:val="0021155E"/>
    <w:rsid w:val="00211B57"/>
    <w:rsid w:val="002121C5"/>
    <w:rsid w:val="00212477"/>
    <w:rsid w:val="00212891"/>
    <w:rsid w:val="00213CA8"/>
    <w:rsid w:val="002141B9"/>
    <w:rsid w:val="00214D9A"/>
    <w:rsid w:val="00216696"/>
    <w:rsid w:val="002167FA"/>
    <w:rsid w:val="002200F0"/>
    <w:rsid w:val="0022047B"/>
    <w:rsid w:val="00221CF6"/>
    <w:rsid w:val="00225DD8"/>
    <w:rsid w:val="00230C2A"/>
    <w:rsid w:val="002316DC"/>
    <w:rsid w:val="00233483"/>
    <w:rsid w:val="0023391A"/>
    <w:rsid w:val="00234FC2"/>
    <w:rsid w:val="002508F5"/>
    <w:rsid w:val="002511CE"/>
    <w:rsid w:val="00252C63"/>
    <w:rsid w:val="0025520F"/>
    <w:rsid w:val="00255BCE"/>
    <w:rsid w:val="0025715B"/>
    <w:rsid w:val="0025748C"/>
    <w:rsid w:val="00257914"/>
    <w:rsid w:val="00257C45"/>
    <w:rsid w:val="002600F7"/>
    <w:rsid w:val="0026051F"/>
    <w:rsid w:val="002631A4"/>
    <w:rsid w:val="00263F7F"/>
    <w:rsid w:val="00266A0F"/>
    <w:rsid w:val="00266E66"/>
    <w:rsid w:val="002674F8"/>
    <w:rsid w:val="002675E7"/>
    <w:rsid w:val="002706B3"/>
    <w:rsid w:val="00270898"/>
    <w:rsid w:val="00272479"/>
    <w:rsid w:val="0027336A"/>
    <w:rsid w:val="00275E16"/>
    <w:rsid w:val="00276EB8"/>
    <w:rsid w:val="002853E5"/>
    <w:rsid w:val="002857E8"/>
    <w:rsid w:val="0028602A"/>
    <w:rsid w:val="002864E6"/>
    <w:rsid w:val="00286609"/>
    <w:rsid w:val="00286955"/>
    <w:rsid w:val="00287BA3"/>
    <w:rsid w:val="002922DD"/>
    <w:rsid w:val="00293284"/>
    <w:rsid w:val="00293A8E"/>
    <w:rsid w:val="00295EF4"/>
    <w:rsid w:val="0029607C"/>
    <w:rsid w:val="00297C2E"/>
    <w:rsid w:val="00297FE0"/>
    <w:rsid w:val="002A1820"/>
    <w:rsid w:val="002A1B85"/>
    <w:rsid w:val="002A29E5"/>
    <w:rsid w:val="002A4A6D"/>
    <w:rsid w:val="002A6129"/>
    <w:rsid w:val="002A6FF4"/>
    <w:rsid w:val="002A7E91"/>
    <w:rsid w:val="002B1084"/>
    <w:rsid w:val="002B1268"/>
    <w:rsid w:val="002B5190"/>
    <w:rsid w:val="002B5281"/>
    <w:rsid w:val="002B6878"/>
    <w:rsid w:val="002B6912"/>
    <w:rsid w:val="002C06AC"/>
    <w:rsid w:val="002C0739"/>
    <w:rsid w:val="002C1A1C"/>
    <w:rsid w:val="002C2EC3"/>
    <w:rsid w:val="002C3473"/>
    <w:rsid w:val="002C4BF4"/>
    <w:rsid w:val="002C4EDC"/>
    <w:rsid w:val="002C62F7"/>
    <w:rsid w:val="002C66D0"/>
    <w:rsid w:val="002D119A"/>
    <w:rsid w:val="002D11AA"/>
    <w:rsid w:val="002D417E"/>
    <w:rsid w:val="002D6963"/>
    <w:rsid w:val="002D710C"/>
    <w:rsid w:val="002D7C62"/>
    <w:rsid w:val="002D7E91"/>
    <w:rsid w:val="002E0437"/>
    <w:rsid w:val="002E0904"/>
    <w:rsid w:val="002E2317"/>
    <w:rsid w:val="002E303C"/>
    <w:rsid w:val="002E36B3"/>
    <w:rsid w:val="002E4B58"/>
    <w:rsid w:val="002E4E54"/>
    <w:rsid w:val="002E52CE"/>
    <w:rsid w:val="002E669F"/>
    <w:rsid w:val="002F03C5"/>
    <w:rsid w:val="002F2752"/>
    <w:rsid w:val="002F4E14"/>
    <w:rsid w:val="002F7410"/>
    <w:rsid w:val="00300F03"/>
    <w:rsid w:val="00303618"/>
    <w:rsid w:val="003043C3"/>
    <w:rsid w:val="00305B60"/>
    <w:rsid w:val="00306234"/>
    <w:rsid w:val="00307429"/>
    <w:rsid w:val="003100B4"/>
    <w:rsid w:val="00310A3B"/>
    <w:rsid w:val="0031179C"/>
    <w:rsid w:val="00312A66"/>
    <w:rsid w:val="003130F8"/>
    <w:rsid w:val="00313B63"/>
    <w:rsid w:val="003141FF"/>
    <w:rsid w:val="00315DE3"/>
    <w:rsid w:val="0032009B"/>
    <w:rsid w:val="00321C8E"/>
    <w:rsid w:val="00322A31"/>
    <w:rsid w:val="003304C3"/>
    <w:rsid w:val="00332291"/>
    <w:rsid w:val="00332D6C"/>
    <w:rsid w:val="0033347E"/>
    <w:rsid w:val="00335891"/>
    <w:rsid w:val="00340BD9"/>
    <w:rsid w:val="00341768"/>
    <w:rsid w:val="00345E26"/>
    <w:rsid w:val="0034778F"/>
    <w:rsid w:val="00350021"/>
    <w:rsid w:val="003506BC"/>
    <w:rsid w:val="00350F12"/>
    <w:rsid w:val="00351DD4"/>
    <w:rsid w:val="0035256E"/>
    <w:rsid w:val="00353573"/>
    <w:rsid w:val="003547A7"/>
    <w:rsid w:val="00356729"/>
    <w:rsid w:val="00356AEF"/>
    <w:rsid w:val="003571C4"/>
    <w:rsid w:val="0036035B"/>
    <w:rsid w:val="003604F4"/>
    <w:rsid w:val="00363518"/>
    <w:rsid w:val="00363B62"/>
    <w:rsid w:val="003659C1"/>
    <w:rsid w:val="00366D1C"/>
    <w:rsid w:val="00371E01"/>
    <w:rsid w:val="00371E53"/>
    <w:rsid w:val="003748D2"/>
    <w:rsid w:val="0037564E"/>
    <w:rsid w:val="00376352"/>
    <w:rsid w:val="00376DED"/>
    <w:rsid w:val="003776F8"/>
    <w:rsid w:val="00380458"/>
    <w:rsid w:val="00380892"/>
    <w:rsid w:val="00380EBB"/>
    <w:rsid w:val="003818CD"/>
    <w:rsid w:val="00385090"/>
    <w:rsid w:val="00385D0F"/>
    <w:rsid w:val="0038782C"/>
    <w:rsid w:val="00391EF5"/>
    <w:rsid w:val="00393075"/>
    <w:rsid w:val="00393CCC"/>
    <w:rsid w:val="0039408B"/>
    <w:rsid w:val="0039437B"/>
    <w:rsid w:val="00395F74"/>
    <w:rsid w:val="003A0E52"/>
    <w:rsid w:val="003A2DCD"/>
    <w:rsid w:val="003A3222"/>
    <w:rsid w:val="003A3811"/>
    <w:rsid w:val="003A666F"/>
    <w:rsid w:val="003B0A4F"/>
    <w:rsid w:val="003B2057"/>
    <w:rsid w:val="003B4075"/>
    <w:rsid w:val="003B510C"/>
    <w:rsid w:val="003B5633"/>
    <w:rsid w:val="003C23B7"/>
    <w:rsid w:val="003C28CB"/>
    <w:rsid w:val="003C3D6B"/>
    <w:rsid w:val="003C5084"/>
    <w:rsid w:val="003C539E"/>
    <w:rsid w:val="003C5BC9"/>
    <w:rsid w:val="003C6E15"/>
    <w:rsid w:val="003C6E9C"/>
    <w:rsid w:val="003C706B"/>
    <w:rsid w:val="003D2C29"/>
    <w:rsid w:val="003E2A1F"/>
    <w:rsid w:val="003E2EAA"/>
    <w:rsid w:val="003E32E7"/>
    <w:rsid w:val="003E6C59"/>
    <w:rsid w:val="003E7C16"/>
    <w:rsid w:val="003F0B89"/>
    <w:rsid w:val="003F1498"/>
    <w:rsid w:val="003F3D0E"/>
    <w:rsid w:val="003F3E92"/>
    <w:rsid w:val="003F4E35"/>
    <w:rsid w:val="003F776F"/>
    <w:rsid w:val="0040173A"/>
    <w:rsid w:val="004101D0"/>
    <w:rsid w:val="004140EF"/>
    <w:rsid w:val="0041480D"/>
    <w:rsid w:val="00415D75"/>
    <w:rsid w:val="00421406"/>
    <w:rsid w:val="00422874"/>
    <w:rsid w:val="0042304C"/>
    <w:rsid w:val="00423D2A"/>
    <w:rsid w:val="00424CB5"/>
    <w:rsid w:val="00430504"/>
    <w:rsid w:val="00433D46"/>
    <w:rsid w:val="00434FAB"/>
    <w:rsid w:val="00440B0D"/>
    <w:rsid w:val="00441A67"/>
    <w:rsid w:val="00442199"/>
    <w:rsid w:val="00444974"/>
    <w:rsid w:val="00444EC7"/>
    <w:rsid w:val="00445CBE"/>
    <w:rsid w:val="00446B53"/>
    <w:rsid w:val="004476FD"/>
    <w:rsid w:val="00447A50"/>
    <w:rsid w:val="00454D93"/>
    <w:rsid w:val="0045647A"/>
    <w:rsid w:val="00457582"/>
    <w:rsid w:val="00457F52"/>
    <w:rsid w:val="0046024A"/>
    <w:rsid w:val="004605C9"/>
    <w:rsid w:val="004609A9"/>
    <w:rsid w:val="004610F1"/>
    <w:rsid w:val="004627BA"/>
    <w:rsid w:val="00465496"/>
    <w:rsid w:val="004712A9"/>
    <w:rsid w:val="004720BC"/>
    <w:rsid w:val="00475C06"/>
    <w:rsid w:val="0047617E"/>
    <w:rsid w:val="00476462"/>
    <w:rsid w:val="00482FAA"/>
    <w:rsid w:val="00484F0C"/>
    <w:rsid w:val="00484F89"/>
    <w:rsid w:val="00485646"/>
    <w:rsid w:val="00486980"/>
    <w:rsid w:val="004915CF"/>
    <w:rsid w:val="0049197C"/>
    <w:rsid w:val="00493100"/>
    <w:rsid w:val="00493A12"/>
    <w:rsid w:val="00494430"/>
    <w:rsid w:val="004949D9"/>
    <w:rsid w:val="004A1725"/>
    <w:rsid w:val="004A3A9A"/>
    <w:rsid w:val="004A4574"/>
    <w:rsid w:val="004A45D8"/>
    <w:rsid w:val="004A5962"/>
    <w:rsid w:val="004B4B5F"/>
    <w:rsid w:val="004B751C"/>
    <w:rsid w:val="004C106D"/>
    <w:rsid w:val="004C17E1"/>
    <w:rsid w:val="004C2726"/>
    <w:rsid w:val="004C3A5B"/>
    <w:rsid w:val="004C3AA4"/>
    <w:rsid w:val="004D0091"/>
    <w:rsid w:val="004D15C3"/>
    <w:rsid w:val="004D3F75"/>
    <w:rsid w:val="004D5D21"/>
    <w:rsid w:val="004D62D6"/>
    <w:rsid w:val="004E1946"/>
    <w:rsid w:val="004E214A"/>
    <w:rsid w:val="004E39B2"/>
    <w:rsid w:val="004E5287"/>
    <w:rsid w:val="004F082A"/>
    <w:rsid w:val="004F0A99"/>
    <w:rsid w:val="004F0CFD"/>
    <w:rsid w:val="004F3B17"/>
    <w:rsid w:val="004F4EF9"/>
    <w:rsid w:val="004F537E"/>
    <w:rsid w:val="00502C43"/>
    <w:rsid w:val="00503A0C"/>
    <w:rsid w:val="00503E0D"/>
    <w:rsid w:val="00506E90"/>
    <w:rsid w:val="0050731E"/>
    <w:rsid w:val="005075EE"/>
    <w:rsid w:val="00510357"/>
    <w:rsid w:val="0051450C"/>
    <w:rsid w:val="00514F28"/>
    <w:rsid w:val="005158D8"/>
    <w:rsid w:val="00516469"/>
    <w:rsid w:val="00516F3D"/>
    <w:rsid w:val="00516FB5"/>
    <w:rsid w:val="00520042"/>
    <w:rsid w:val="005239A8"/>
    <w:rsid w:val="005245C6"/>
    <w:rsid w:val="0052620D"/>
    <w:rsid w:val="00531C20"/>
    <w:rsid w:val="00531D8C"/>
    <w:rsid w:val="00534333"/>
    <w:rsid w:val="005353DD"/>
    <w:rsid w:val="005377D4"/>
    <w:rsid w:val="00537EDF"/>
    <w:rsid w:val="005400A0"/>
    <w:rsid w:val="00540A17"/>
    <w:rsid w:val="00541D56"/>
    <w:rsid w:val="005428A8"/>
    <w:rsid w:val="00545E74"/>
    <w:rsid w:val="0055147B"/>
    <w:rsid w:val="0055217B"/>
    <w:rsid w:val="00552A90"/>
    <w:rsid w:val="0055425F"/>
    <w:rsid w:val="00555535"/>
    <w:rsid w:val="0055642B"/>
    <w:rsid w:val="00562A75"/>
    <w:rsid w:val="005669E9"/>
    <w:rsid w:val="00566E54"/>
    <w:rsid w:val="005672D3"/>
    <w:rsid w:val="005719DF"/>
    <w:rsid w:val="0057268D"/>
    <w:rsid w:val="0057349B"/>
    <w:rsid w:val="0057393E"/>
    <w:rsid w:val="00574AB1"/>
    <w:rsid w:val="0057702B"/>
    <w:rsid w:val="005777DA"/>
    <w:rsid w:val="005828DA"/>
    <w:rsid w:val="00583DA0"/>
    <w:rsid w:val="00585627"/>
    <w:rsid w:val="00590E4E"/>
    <w:rsid w:val="0059204E"/>
    <w:rsid w:val="00592395"/>
    <w:rsid w:val="00592A3E"/>
    <w:rsid w:val="00593B0C"/>
    <w:rsid w:val="0059475B"/>
    <w:rsid w:val="005947E6"/>
    <w:rsid w:val="00594C73"/>
    <w:rsid w:val="00594FCF"/>
    <w:rsid w:val="00595679"/>
    <w:rsid w:val="00596BA3"/>
    <w:rsid w:val="005A129F"/>
    <w:rsid w:val="005A1A8F"/>
    <w:rsid w:val="005A2EAA"/>
    <w:rsid w:val="005A394D"/>
    <w:rsid w:val="005A49B7"/>
    <w:rsid w:val="005A6C58"/>
    <w:rsid w:val="005A72B6"/>
    <w:rsid w:val="005A7D3A"/>
    <w:rsid w:val="005B024D"/>
    <w:rsid w:val="005B2605"/>
    <w:rsid w:val="005B3EF5"/>
    <w:rsid w:val="005B464D"/>
    <w:rsid w:val="005B75C4"/>
    <w:rsid w:val="005C6779"/>
    <w:rsid w:val="005D29E7"/>
    <w:rsid w:val="005D3B42"/>
    <w:rsid w:val="005D5BE0"/>
    <w:rsid w:val="005D7DBE"/>
    <w:rsid w:val="005E56D1"/>
    <w:rsid w:val="005E7761"/>
    <w:rsid w:val="005F0AAD"/>
    <w:rsid w:val="005F1241"/>
    <w:rsid w:val="005F1A74"/>
    <w:rsid w:val="005F2247"/>
    <w:rsid w:val="005F277E"/>
    <w:rsid w:val="005F5665"/>
    <w:rsid w:val="005F5A9E"/>
    <w:rsid w:val="005F6E6C"/>
    <w:rsid w:val="0060188B"/>
    <w:rsid w:val="006029A5"/>
    <w:rsid w:val="006052BE"/>
    <w:rsid w:val="00606C47"/>
    <w:rsid w:val="00606D97"/>
    <w:rsid w:val="0061328E"/>
    <w:rsid w:val="006134E7"/>
    <w:rsid w:val="00615E43"/>
    <w:rsid w:val="00616527"/>
    <w:rsid w:val="00620A37"/>
    <w:rsid w:val="00621684"/>
    <w:rsid w:val="00622050"/>
    <w:rsid w:val="0062208A"/>
    <w:rsid w:val="006235B3"/>
    <w:rsid w:val="006245D3"/>
    <w:rsid w:val="0062527A"/>
    <w:rsid w:val="00625367"/>
    <w:rsid w:val="006263DE"/>
    <w:rsid w:val="00626B6B"/>
    <w:rsid w:val="00626CD1"/>
    <w:rsid w:val="006316E7"/>
    <w:rsid w:val="00631CD4"/>
    <w:rsid w:val="00631E63"/>
    <w:rsid w:val="00633F56"/>
    <w:rsid w:val="006353B8"/>
    <w:rsid w:val="006417AB"/>
    <w:rsid w:val="00642532"/>
    <w:rsid w:val="006473E5"/>
    <w:rsid w:val="00651E9C"/>
    <w:rsid w:val="00653A9B"/>
    <w:rsid w:val="00653B88"/>
    <w:rsid w:val="0065698B"/>
    <w:rsid w:val="00656A4D"/>
    <w:rsid w:val="006602EE"/>
    <w:rsid w:val="00663713"/>
    <w:rsid w:val="00664A76"/>
    <w:rsid w:val="00667018"/>
    <w:rsid w:val="00671D9E"/>
    <w:rsid w:val="00674F0B"/>
    <w:rsid w:val="006756D2"/>
    <w:rsid w:val="006802EF"/>
    <w:rsid w:val="00682F0D"/>
    <w:rsid w:val="006849FF"/>
    <w:rsid w:val="006853DC"/>
    <w:rsid w:val="0068548C"/>
    <w:rsid w:val="0069012F"/>
    <w:rsid w:val="00691262"/>
    <w:rsid w:val="00693655"/>
    <w:rsid w:val="00696AEA"/>
    <w:rsid w:val="006974AF"/>
    <w:rsid w:val="006A1721"/>
    <w:rsid w:val="006A5E91"/>
    <w:rsid w:val="006A7787"/>
    <w:rsid w:val="006B0A91"/>
    <w:rsid w:val="006B1DDD"/>
    <w:rsid w:val="006B28DC"/>
    <w:rsid w:val="006B3271"/>
    <w:rsid w:val="006B3987"/>
    <w:rsid w:val="006B3BA3"/>
    <w:rsid w:val="006B62D0"/>
    <w:rsid w:val="006C2AE6"/>
    <w:rsid w:val="006C540E"/>
    <w:rsid w:val="006C6FFC"/>
    <w:rsid w:val="006D0DDE"/>
    <w:rsid w:val="006D2BDE"/>
    <w:rsid w:val="006D2EC9"/>
    <w:rsid w:val="006D4BE6"/>
    <w:rsid w:val="006D5B47"/>
    <w:rsid w:val="006D6E6B"/>
    <w:rsid w:val="006D7809"/>
    <w:rsid w:val="006E12D6"/>
    <w:rsid w:val="006E19AD"/>
    <w:rsid w:val="006E5DB5"/>
    <w:rsid w:val="006F0098"/>
    <w:rsid w:val="006F38F4"/>
    <w:rsid w:val="006F46C1"/>
    <w:rsid w:val="006F6503"/>
    <w:rsid w:val="006F6D87"/>
    <w:rsid w:val="0070004C"/>
    <w:rsid w:val="007038E6"/>
    <w:rsid w:val="00703A92"/>
    <w:rsid w:val="00704CFE"/>
    <w:rsid w:val="00704F25"/>
    <w:rsid w:val="00705E11"/>
    <w:rsid w:val="00710C90"/>
    <w:rsid w:val="00712075"/>
    <w:rsid w:val="00712185"/>
    <w:rsid w:val="00712C7F"/>
    <w:rsid w:val="00714EE0"/>
    <w:rsid w:val="00721FEC"/>
    <w:rsid w:val="00723917"/>
    <w:rsid w:val="007244F4"/>
    <w:rsid w:val="00724CD1"/>
    <w:rsid w:val="00726DD5"/>
    <w:rsid w:val="00727304"/>
    <w:rsid w:val="00727D21"/>
    <w:rsid w:val="0073032A"/>
    <w:rsid w:val="007311EA"/>
    <w:rsid w:val="0073195C"/>
    <w:rsid w:val="0073539C"/>
    <w:rsid w:val="00740361"/>
    <w:rsid w:val="00740D99"/>
    <w:rsid w:val="0074115B"/>
    <w:rsid w:val="007419E7"/>
    <w:rsid w:val="00746862"/>
    <w:rsid w:val="00746BF5"/>
    <w:rsid w:val="00747DC4"/>
    <w:rsid w:val="00750515"/>
    <w:rsid w:val="00751B82"/>
    <w:rsid w:val="007522D7"/>
    <w:rsid w:val="00752989"/>
    <w:rsid w:val="00760765"/>
    <w:rsid w:val="00760A64"/>
    <w:rsid w:val="00761BEE"/>
    <w:rsid w:val="00762CED"/>
    <w:rsid w:val="0076455D"/>
    <w:rsid w:val="007703DD"/>
    <w:rsid w:val="00772B42"/>
    <w:rsid w:val="00773BAA"/>
    <w:rsid w:val="00774448"/>
    <w:rsid w:val="007751FC"/>
    <w:rsid w:val="007809E4"/>
    <w:rsid w:val="00781779"/>
    <w:rsid w:val="00783C3B"/>
    <w:rsid w:val="007864C0"/>
    <w:rsid w:val="00790722"/>
    <w:rsid w:val="00792428"/>
    <w:rsid w:val="007926F4"/>
    <w:rsid w:val="00794F83"/>
    <w:rsid w:val="007A1F22"/>
    <w:rsid w:val="007A3C95"/>
    <w:rsid w:val="007A5598"/>
    <w:rsid w:val="007A7CE1"/>
    <w:rsid w:val="007B5D16"/>
    <w:rsid w:val="007B7BAA"/>
    <w:rsid w:val="007C2325"/>
    <w:rsid w:val="007C3009"/>
    <w:rsid w:val="007C40AE"/>
    <w:rsid w:val="007C4C73"/>
    <w:rsid w:val="007C502B"/>
    <w:rsid w:val="007C5153"/>
    <w:rsid w:val="007D00FB"/>
    <w:rsid w:val="007D10F5"/>
    <w:rsid w:val="007D211E"/>
    <w:rsid w:val="007D5DFD"/>
    <w:rsid w:val="007D7BF9"/>
    <w:rsid w:val="007E0590"/>
    <w:rsid w:val="007E10AD"/>
    <w:rsid w:val="007E1834"/>
    <w:rsid w:val="007E1DAB"/>
    <w:rsid w:val="007E1F91"/>
    <w:rsid w:val="007E4822"/>
    <w:rsid w:val="007E549A"/>
    <w:rsid w:val="007F7E41"/>
    <w:rsid w:val="007F7EF5"/>
    <w:rsid w:val="00801885"/>
    <w:rsid w:val="00803348"/>
    <w:rsid w:val="00804213"/>
    <w:rsid w:val="008065B2"/>
    <w:rsid w:val="00807A41"/>
    <w:rsid w:val="00807B47"/>
    <w:rsid w:val="00813470"/>
    <w:rsid w:val="008143E5"/>
    <w:rsid w:val="00816B09"/>
    <w:rsid w:val="008220F7"/>
    <w:rsid w:val="00823E02"/>
    <w:rsid w:val="00824CBF"/>
    <w:rsid w:val="00825B63"/>
    <w:rsid w:val="00830217"/>
    <w:rsid w:val="00831823"/>
    <w:rsid w:val="0083207F"/>
    <w:rsid w:val="00833830"/>
    <w:rsid w:val="008345AC"/>
    <w:rsid w:val="00835A20"/>
    <w:rsid w:val="00841F07"/>
    <w:rsid w:val="00842DE5"/>
    <w:rsid w:val="00844384"/>
    <w:rsid w:val="00846256"/>
    <w:rsid w:val="00846391"/>
    <w:rsid w:val="00847054"/>
    <w:rsid w:val="008503C1"/>
    <w:rsid w:val="00852F2A"/>
    <w:rsid w:val="00854827"/>
    <w:rsid w:val="00862287"/>
    <w:rsid w:val="00867CC4"/>
    <w:rsid w:val="008709BF"/>
    <w:rsid w:val="00871132"/>
    <w:rsid w:val="00871EBB"/>
    <w:rsid w:val="00872BCC"/>
    <w:rsid w:val="00872F8D"/>
    <w:rsid w:val="00873640"/>
    <w:rsid w:val="00873DEB"/>
    <w:rsid w:val="008751A6"/>
    <w:rsid w:val="0087541D"/>
    <w:rsid w:val="0088161B"/>
    <w:rsid w:val="008821F7"/>
    <w:rsid w:val="008825E1"/>
    <w:rsid w:val="00882B1A"/>
    <w:rsid w:val="00884DFF"/>
    <w:rsid w:val="0088602B"/>
    <w:rsid w:val="008903A5"/>
    <w:rsid w:val="008944E1"/>
    <w:rsid w:val="00894E6D"/>
    <w:rsid w:val="008973CE"/>
    <w:rsid w:val="008A408F"/>
    <w:rsid w:val="008A6253"/>
    <w:rsid w:val="008B3EFD"/>
    <w:rsid w:val="008B42BB"/>
    <w:rsid w:val="008B48D8"/>
    <w:rsid w:val="008B51C1"/>
    <w:rsid w:val="008B61B0"/>
    <w:rsid w:val="008B6A12"/>
    <w:rsid w:val="008B7316"/>
    <w:rsid w:val="008C176B"/>
    <w:rsid w:val="008C3964"/>
    <w:rsid w:val="008C5AD7"/>
    <w:rsid w:val="008C65CB"/>
    <w:rsid w:val="008C65EA"/>
    <w:rsid w:val="008D14E6"/>
    <w:rsid w:val="008D75CE"/>
    <w:rsid w:val="008E075B"/>
    <w:rsid w:val="008E4AE8"/>
    <w:rsid w:val="008E5275"/>
    <w:rsid w:val="008E6B0A"/>
    <w:rsid w:val="008E6C0E"/>
    <w:rsid w:val="008E7DEB"/>
    <w:rsid w:val="008F43D2"/>
    <w:rsid w:val="008F58CC"/>
    <w:rsid w:val="008F631A"/>
    <w:rsid w:val="008F7ECD"/>
    <w:rsid w:val="00901AC7"/>
    <w:rsid w:val="00901F28"/>
    <w:rsid w:val="00902ED1"/>
    <w:rsid w:val="009043BA"/>
    <w:rsid w:val="00911EC8"/>
    <w:rsid w:val="00913575"/>
    <w:rsid w:val="00914805"/>
    <w:rsid w:val="00916314"/>
    <w:rsid w:val="0091799B"/>
    <w:rsid w:val="00922A59"/>
    <w:rsid w:val="009230BF"/>
    <w:rsid w:val="00925951"/>
    <w:rsid w:val="00925DA7"/>
    <w:rsid w:val="00932CDA"/>
    <w:rsid w:val="00933D21"/>
    <w:rsid w:val="00933F8B"/>
    <w:rsid w:val="0093439B"/>
    <w:rsid w:val="0093586C"/>
    <w:rsid w:val="00936F1F"/>
    <w:rsid w:val="00941231"/>
    <w:rsid w:val="009431A6"/>
    <w:rsid w:val="00952ABE"/>
    <w:rsid w:val="00952E22"/>
    <w:rsid w:val="0095476F"/>
    <w:rsid w:val="00955301"/>
    <w:rsid w:val="00955941"/>
    <w:rsid w:val="00955C7F"/>
    <w:rsid w:val="00957371"/>
    <w:rsid w:val="00960222"/>
    <w:rsid w:val="0096178B"/>
    <w:rsid w:val="00963D12"/>
    <w:rsid w:val="00964729"/>
    <w:rsid w:val="009663AD"/>
    <w:rsid w:val="00967E03"/>
    <w:rsid w:val="00970534"/>
    <w:rsid w:val="00970625"/>
    <w:rsid w:val="009738AF"/>
    <w:rsid w:val="009744F7"/>
    <w:rsid w:val="0097489F"/>
    <w:rsid w:val="0097548F"/>
    <w:rsid w:val="00975D53"/>
    <w:rsid w:val="00976D99"/>
    <w:rsid w:val="00981273"/>
    <w:rsid w:val="009820CA"/>
    <w:rsid w:val="009825BB"/>
    <w:rsid w:val="00982672"/>
    <w:rsid w:val="009829B3"/>
    <w:rsid w:val="009841F3"/>
    <w:rsid w:val="00985FF5"/>
    <w:rsid w:val="00986DC6"/>
    <w:rsid w:val="00991245"/>
    <w:rsid w:val="00992108"/>
    <w:rsid w:val="00995C90"/>
    <w:rsid w:val="009962AA"/>
    <w:rsid w:val="009974E2"/>
    <w:rsid w:val="00997FFC"/>
    <w:rsid w:val="009A57B9"/>
    <w:rsid w:val="009B0736"/>
    <w:rsid w:val="009B18A6"/>
    <w:rsid w:val="009B18F8"/>
    <w:rsid w:val="009B1F6B"/>
    <w:rsid w:val="009B5E6D"/>
    <w:rsid w:val="009C1843"/>
    <w:rsid w:val="009D092D"/>
    <w:rsid w:val="009D1380"/>
    <w:rsid w:val="009D346B"/>
    <w:rsid w:val="009D39E5"/>
    <w:rsid w:val="009D7C33"/>
    <w:rsid w:val="009E0C4C"/>
    <w:rsid w:val="009E0D30"/>
    <w:rsid w:val="009E291C"/>
    <w:rsid w:val="009E29A9"/>
    <w:rsid w:val="009E2EF1"/>
    <w:rsid w:val="009E4C09"/>
    <w:rsid w:val="009E520D"/>
    <w:rsid w:val="009F2200"/>
    <w:rsid w:val="009F2BE7"/>
    <w:rsid w:val="009F30A9"/>
    <w:rsid w:val="009F390B"/>
    <w:rsid w:val="009F4A9F"/>
    <w:rsid w:val="009F784E"/>
    <w:rsid w:val="00A00D27"/>
    <w:rsid w:val="00A01A09"/>
    <w:rsid w:val="00A051E5"/>
    <w:rsid w:val="00A06BCE"/>
    <w:rsid w:val="00A06FBF"/>
    <w:rsid w:val="00A07857"/>
    <w:rsid w:val="00A11E6A"/>
    <w:rsid w:val="00A125C8"/>
    <w:rsid w:val="00A147C0"/>
    <w:rsid w:val="00A15E9E"/>
    <w:rsid w:val="00A168EA"/>
    <w:rsid w:val="00A205E7"/>
    <w:rsid w:val="00A209C4"/>
    <w:rsid w:val="00A2309E"/>
    <w:rsid w:val="00A234E5"/>
    <w:rsid w:val="00A252BD"/>
    <w:rsid w:val="00A27E46"/>
    <w:rsid w:val="00A347BE"/>
    <w:rsid w:val="00A35AC8"/>
    <w:rsid w:val="00A40F50"/>
    <w:rsid w:val="00A42696"/>
    <w:rsid w:val="00A42F8D"/>
    <w:rsid w:val="00A43D6C"/>
    <w:rsid w:val="00A44671"/>
    <w:rsid w:val="00A463DD"/>
    <w:rsid w:val="00A4707E"/>
    <w:rsid w:val="00A50895"/>
    <w:rsid w:val="00A53F0E"/>
    <w:rsid w:val="00A555C2"/>
    <w:rsid w:val="00A55864"/>
    <w:rsid w:val="00A55DF2"/>
    <w:rsid w:val="00A5619F"/>
    <w:rsid w:val="00A57B6A"/>
    <w:rsid w:val="00A631CA"/>
    <w:rsid w:val="00A6372C"/>
    <w:rsid w:val="00A63B1E"/>
    <w:rsid w:val="00A63C05"/>
    <w:rsid w:val="00A647FA"/>
    <w:rsid w:val="00A651AE"/>
    <w:rsid w:val="00A6720E"/>
    <w:rsid w:val="00A675C2"/>
    <w:rsid w:val="00A73642"/>
    <w:rsid w:val="00A75E24"/>
    <w:rsid w:val="00A76592"/>
    <w:rsid w:val="00A774EF"/>
    <w:rsid w:val="00A801C7"/>
    <w:rsid w:val="00A858B5"/>
    <w:rsid w:val="00A8685D"/>
    <w:rsid w:val="00A87AF8"/>
    <w:rsid w:val="00A911A6"/>
    <w:rsid w:val="00A93776"/>
    <w:rsid w:val="00A95969"/>
    <w:rsid w:val="00A9658E"/>
    <w:rsid w:val="00A97E3D"/>
    <w:rsid w:val="00AA5998"/>
    <w:rsid w:val="00AA7362"/>
    <w:rsid w:val="00AB1837"/>
    <w:rsid w:val="00AB28C7"/>
    <w:rsid w:val="00AB3DDD"/>
    <w:rsid w:val="00AB7AB2"/>
    <w:rsid w:val="00AB7DBA"/>
    <w:rsid w:val="00AC2176"/>
    <w:rsid w:val="00AC2A70"/>
    <w:rsid w:val="00AC5571"/>
    <w:rsid w:val="00AC76AB"/>
    <w:rsid w:val="00AC785B"/>
    <w:rsid w:val="00AC7A70"/>
    <w:rsid w:val="00AD190F"/>
    <w:rsid w:val="00AD227A"/>
    <w:rsid w:val="00AD2463"/>
    <w:rsid w:val="00AD3DE9"/>
    <w:rsid w:val="00AD5D40"/>
    <w:rsid w:val="00AD6DA4"/>
    <w:rsid w:val="00AD6F81"/>
    <w:rsid w:val="00AE52DF"/>
    <w:rsid w:val="00AE6715"/>
    <w:rsid w:val="00AE6F9A"/>
    <w:rsid w:val="00AE7E96"/>
    <w:rsid w:val="00AF064E"/>
    <w:rsid w:val="00AF07AC"/>
    <w:rsid w:val="00AF0A06"/>
    <w:rsid w:val="00AF3F01"/>
    <w:rsid w:val="00AF449B"/>
    <w:rsid w:val="00AF4F2F"/>
    <w:rsid w:val="00AF50AB"/>
    <w:rsid w:val="00AF5A9B"/>
    <w:rsid w:val="00AF5D7A"/>
    <w:rsid w:val="00AF6533"/>
    <w:rsid w:val="00B02087"/>
    <w:rsid w:val="00B023BF"/>
    <w:rsid w:val="00B03D4C"/>
    <w:rsid w:val="00B051E0"/>
    <w:rsid w:val="00B05FAF"/>
    <w:rsid w:val="00B06B26"/>
    <w:rsid w:val="00B070CC"/>
    <w:rsid w:val="00B10777"/>
    <w:rsid w:val="00B12D84"/>
    <w:rsid w:val="00B13F27"/>
    <w:rsid w:val="00B1451D"/>
    <w:rsid w:val="00B14631"/>
    <w:rsid w:val="00B16110"/>
    <w:rsid w:val="00B17FDD"/>
    <w:rsid w:val="00B2080B"/>
    <w:rsid w:val="00B20BA2"/>
    <w:rsid w:val="00B20D16"/>
    <w:rsid w:val="00B212B6"/>
    <w:rsid w:val="00B21DF5"/>
    <w:rsid w:val="00B21E0E"/>
    <w:rsid w:val="00B22393"/>
    <w:rsid w:val="00B23258"/>
    <w:rsid w:val="00B24040"/>
    <w:rsid w:val="00B24649"/>
    <w:rsid w:val="00B25EF4"/>
    <w:rsid w:val="00B2669C"/>
    <w:rsid w:val="00B32B0D"/>
    <w:rsid w:val="00B33B92"/>
    <w:rsid w:val="00B34E56"/>
    <w:rsid w:val="00B362CC"/>
    <w:rsid w:val="00B36759"/>
    <w:rsid w:val="00B401DA"/>
    <w:rsid w:val="00B421FF"/>
    <w:rsid w:val="00B42D50"/>
    <w:rsid w:val="00B42F54"/>
    <w:rsid w:val="00B449AF"/>
    <w:rsid w:val="00B44F98"/>
    <w:rsid w:val="00B554BB"/>
    <w:rsid w:val="00B56B00"/>
    <w:rsid w:val="00B5793A"/>
    <w:rsid w:val="00B611BF"/>
    <w:rsid w:val="00B64AAB"/>
    <w:rsid w:val="00B656FA"/>
    <w:rsid w:val="00B66515"/>
    <w:rsid w:val="00B6740E"/>
    <w:rsid w:val="00B71574"/>
    <w:rsid w:val="00B73F9F"/>
    <w:rsid w:val="00B758AA"/>
    <w:rsid w:val="00B7621F"/>
    <w:rsid w:val="00B81362"/>
    <w:rsid w:val="00B823DA"/>
    <w:rsid w:val="00B828AE"/>
    <w:rsid w:val="00B83D64"/>
    <w:rsid w:val="00B84E36"/>
    <w:rsid w:val="00B84F06"/>
    <w:rsid w:val="00B87DAF"/>
    <w:rsid w:val="00B92147"/>
    <w:rsid w:val="00B935FC"/>
    <w:rsid w:val="00B93FA9"/>
    <w:rsid w:val="00B9777E"/>
    <w:rsid w:val="00B97DBB"/>
    <w:rsid w:val="00BA0686"/>
    <w:rsid w:val="00BA1CD6"/>
    <w:rsid w:val="00BA2B9C"/>
    <w:rsid w:val="00BA4A58"/>
    <w:rsid w:val="00BA4ECD"/>
    <w:rsid w:val="00BA508D"/>
    <w:rsid w:val="00BB0A83"/>
    <w:rsid w:val="00BB2A07"/>
    <w:rsid w:val="00BB3044"/>
    <w:rsid w:val="00BB33FC"/>
    <w:rsid w:val="00BB71BC"/>
    <w:rsid w:val="00BC0F47"/>
    <w:rsid w:val="00BC0FA0"/>
    <w:rsid w:val="00BC3378"/>
    <w:rsid w:val="00BC4293"/>
    <w:rsid w:val="00BC4B9B"/>
    <w:rsid w:val="00BC67E3"/>
    <w:rsid w:val="00BD05A9"/>
    <w:rsid w:val="00BD2519"/>
    <w:rsid w:val="00BD26DC"/>
    <w:rsid w:val="00BD337A"/>
    <w:rsid w:val="00BD3772"/>
    <w:rsid w:val="00BD4029"/>
    <w:rsid w:val="00BD423A"/>
    <w:rsid w:val="00BD5E4F"/>
    <w:rsid w:val="00BD6830"/>
    <w:rsid w:val="00BE017B"/>
    <w:rsid w:val="00BE1016"/>
    <w:rsid w:val="00BE1335"/>
    <w:rsid w:val="00BE57F8"/>
    <w:rsid w:val="00BE6681"/>
    <w:rsid w:val="00BE7296"/>
    <w:rsid w:val="00BE736A"/>
    <w:rsid w:val="00BF070C"/>
    <w:rsid w:val="00BF19DD"/>
    <w:rsid w:val="00BF27C0"/>
    <w:rsid w:val="00BF2E54"/>
    <w:rsid w:val="00BF41E9"/>
    <w:rsid w:val="00BF4E1F"/>
    <w:rsid w:val="00BF5AD4"/>
    <w:rsid w:val="00BF5B5D"/>
    <w:rsid w:val="00BF70E9"/>
    <w:rsid w:val="00BF7E51"/>
    <w:rsid w:val="00C0184A"/>
    <w:rsid w:val="00C0737E"/>
    <w:rsid w:val="00C077DC"/>
    <w:rsid w:val="00C14835"/>
    <w:rsid w:val="00C14982"/>
    <w:rsid w:val="00C14EAE"/>
    <w:rsid w:val="00C20583"/>
    <w:rsid w:val="00C207FD"/>
    <w:rsid w:val="00C231A1"/>
    <w:rsid w:val="00C24A42"/>
    <w:rsid w:val="00C25B2C"/>
    <w:rsid w:val="00C2650F"/>
    <w:rsid w:val="00C266A1"/>
    <w:rsid w:val="00C30310"/>
    <w:rsid w:val="00C32440"/>
    <w:rsid w:val="00C3257E"/>
    <w:rsid w:val="00C36720"/>
    <w:rsid w:val="00C41023"/>
    <w:rsid w:val="00C41BC2"/>
    <w:rsid w:val="00C42242"/>
    <w:rsid w:val="00C442FC"/>
    <w:rsid w:val="00C44FB2"/>
    <w:rsid w:val="00C466A8"/>
    <w:rsid w:val="00C46C2D"/>
    <w:rsid w:val="00C46EF1"/>
    <w:rsid w:val="00C470ED"/>
    <w:rsid w:val="00C50250"/>
    <w:rsid w:val="00C50268"/>
    <w:rsid w:val="00C518BF"/>
    <w:rsid w:val="00C53432"/>
    <w:rsid w:val="00C6009D"/>
    <w:rsid w:val="00C61951"/>
    <w:rsid w:val="00C62FCD"/>
    <w:rsid w:val="00C6359B"/>
    <w:rsid w:val="00C71812"/>
    <w:rsid w:val="00C72D50"/>
    <w:rsid w:val="00C76A76"/>
    <w:rsid w:val="00C77393"/>
    <w:rsid w:val="00C779D5"/>
    <w:rsid w:val="00C805D4"/>
    <w:rsid w:val="00C8063B"/>
    <w:rsid w:val="00C831B8"/>
    <w:rsid w:val="00C83F82"/>
    <w:rsid w:val="00C83FCC"/>
    <w:rsid w:val="00C87270"/>
    <w:rsid w:val="00C878F6"/>
    <w:rsid w:val="00C87EBB"/>
    <w:rsid w:val="00C937F9"/>
    <w:rsid w:val="00C94AEA"/>
    <w:rsid w:val="00C95921"/>
    <w:rsid w:val="00CA2823"/>
    <w:rsid w:val="00CA2A1C"/>
    <w:rsid w:val="00CA54BD"/>
    <w:rsid w:val="00CA5ADB"/>
    <w:rsid w:val="00CB35D8"/>
    <w:rsid w:val="00CB7663"/>
    <w:rsid w:val="00CC3D52"/>
    <w:rsid w:val="00CC4805"/>
    <w:rsid w:val="00CC5B52"/>
    <w:rsid w:val="00CC7284"/>
    <w:rsid w:val="00CD4135"/>
    <w:rsid w:val="00CD5426"/>
    <w:rsid w:val="00CD5FB5"/>
    <w:rsid w:val="00CD6E2E"/>
    <w:rsid w:val="00CD7D53"/>
    <w:rsid w:val="00CE2915"/>
    <w:rsid w:val="00CE5B44"/>
    <w:rsid w:val="00CE5C51"/>
    <w:rsid w:val="00CE6907"/>
    <w:rsid w:val="00CE6AE4"/>
    <w:rsid w:val="00CE6C7F"/>
    <w:rsid w:val="00CF09AC"/>
    <w:rsid w:val="00CF14C8"/>
    <w:rsid w:val="00CF162A"/>
    <w:rsid w:val="00CF453E"/>
    <w:rsid w:val="00CF597B"/>
    <w:rsid w:val="00D00947"/>
    <w:rsid w:val="00D0201E"/>
    <w:rsid w:val="00D0299A"/>
    <w:rsid w:val="00D02D61"/>
    <w:rsid w:val="00D02E31"/>
    <w:rsid w:val="00D0748C"/>
    <w:rsid w:val="00D07E8B"/>
    <w:rsid w:val="00D11D68"/>
    <w:rsid w:val="00D15F43"/>
    <w:rsid w:val="00D17299"/>
    <w:rsid w:val="00D17855"/>
    <w:rsid w:val="00D22FF7"/>
    <w:rsid w:val="00D254F2"/>
    <w:rsid w:val="00D26005"/>
    <w:rsid w:val="00D26D8E"/>
    <w:rsid w:val="00D34E27"/>
    <w:rsid w:val="00D44AC4"/>
    <w:rsid w:val="00D44B89"/>
    <w:rsid w:val="00D45F87"/>
    <w:rsid w:val="00D53B0C"/>
    <w:rsid w:val="00D564C7"/>
    <w:rsid w:val="00D576E6"/>
    <w:rsid w:val="00D602DE"/>
    <w:rsid w:val="00D6072D"/>
    <w:rsid w:val="00D613CF"/>
    <w:rsid w:val="00D61D3B"/>
    <w:rsid w:val="00D63A8B"/>
    <w:rsid w:val="00D6544E"/>
    <w:rsid w:val="00D70254"/>
    <w:rsid w:val="00D71201"/>
    <w:rsid w:val="00D73C4A"/>
    <w:rsid w:val="00D742CD"/>
    <w:rsid w:val="00D82B1A"/>
    <w:rsid w:val="00D85841"/>
    <w:rsid w:val="00D863DF"/>
    <w:rsid w:val="00D86470"/>
    <w:rsid w:val="00D86AEE"/>
    <w:rsid w:val="00D87810"/>
    <w:rsid w:val="00D90E4C"/>
    <w:rsid w:val="00D93C74"/>
    <w:rsid w:val="00D9486E"/>
    <w:rsid w:val="00D95D4E"/>
    <w:rsid w:val="00DA0314"/>
    <w:rsid w:val="00DA15AC"/>
    <w:rsid w:val="00DA335B"/>
    <w:rsid w:val="00DA38EA"/>
    <w:rsid w:val="00DA54FA"/>
    <w:rsid w:val="00DA6591"/>
    <w:rsid w:val="00DA75DF"/>
    <w:rsid w:val="00DB035B"/>
    <w:rsid w:val="00DB20D0"/>
    <w:rsid w:val="00DB258D"/>
    <w:rsid w:val="00DB298D"/>
    <w:rsid w:val="00DB2E04"/>
    <w:rsid w:val="00DB4894"/>
    <w:rsid w:val="00DB50B2"/>
    <w:rsid w:val="00DB53D2"/>
    <w:rsid w:val="00DC04EA"/>
    <w:rsid w:val="00DC36CB"/>
    <w:rsid w:val="00DC4486"/>
    <w:rsid w:val="00DC6399"/>
    <w:rsid w:val="00DD2F69"/>
    <w:rsid w:val="00DD5CB1"/>
    <w:rsid w:val="00DD6589"/>
    <w:rsid w:val="00DD67AD"/>
    <w:rsid w:val="00DD6834"/>
    <w:rsid w:val="00DD6DA2"/>
    <w:rsid w:val="00DD72F7"/>
    <w:rsid w:val="00DE08EE"/>
    <w:rsid w:val="00DE0A41"/>
    <w:rsid w:val="00DE2674"/>
    <w:rsid w:val="00DE3FAA"/>
    <w:rsid w:val="00DE5161"/>
    <w:rsid w:val="00DE5C6D"/>
    <w:rsid w:val="00DE73BA"/>
    <w:rsid w:val="00DF2E26"/>
    <w:rsid w:val="00DF5D1E"/>
    <w:rsid w:val="00DF64B2"/>
    <w:rsid w:val="00DF75C3"/>
    <w:rsid w:val="00DF7D91"/>
    <w:rsid w:val="00E00971"/>
    <w:rsid w:val="00E01373"/>
    <w:rsid w:val="00E0357C"/>
    <w:rsid w:val="00E040D6"/>
    <w:rsid w:val="00E051CE"/>
    <w:rsid w:val="00E06BF7"/>
    <w:rsid w:val="00E07539"/>
    <w:rsid w:val="00E0775E"/>
    <w:rsid w:val="00E12F61"/>
    <w:rsid w:val="00E135C3"/>
    <w:rsid w:val="00E22B7F"/>
    <w:rsid w:val="00E23993"/>
    <w:rsid w:val="00E23B3F"/>
    <w:rsid w:val="00E24E85"/>
    <w:rsid w:val="00E25B4A"/>
    <w:rsid w:val="00E25F8D"/>
    <w:rsid w:val="00E30E8F"/>
    <w:rsid w:val="00E30EF7"/>
    <w:rsid w:val="00E313DA"/>
    <w:rsid w:val="00E32E4D"/>
    <w:rsid w:val="00E334AC"/>
    <w:rsid w:val="00E3414F"/>
    <w:rsid w:val="00E34F9E"/>
    <w:rsid w:val="00E3731F"/>
    <w:rsid w:val="00E41E12"/>
    <w:rsid w:val="00E45086"/>
    <w:rsid w:val="00E46EC8"/>
    <w:rsid w:val="00E478F1"/>
    <w:rsid w:val="00E47A3A"/>
    <w:rsid w:val="00E47E2D"/>
    <w:rsid w:val="00E47F35"/>
    <w:rsid w:val="00E51CD8"/>
    <w:rsid w:val="00E5227D"/>
    <w:rsid w:val="00E529C2"/>
    <w:rsid w:val="00E55433"/>
    <w:rsid w:val="00E56221"/>
    <w:rsid w:val="00E60CC4"/>
    <w:rsid w:val="00E63474"/>
    <w:rsid w:val="00E644A3"/>
    <w:rsid w:val="00E64EBC"/>
    <w:rsid w:val="00E713A9"/>
    <w:rsid w:val="00E72A7E"/>
    <w:rsid w:val="00E73557"/>
    <w:rsid w:val="00E743F8"/>
    <w:rsid w:val="00E74751"/>
    <w:rsid w:val="00E74ED7"/>
    <w:rsid w:val="00E759C8"/>
    <w:rsid w:val="00E7719F"/>
    <w:rsid w:val="00E77A83"/>
    <w:rsid w:val="00E80A11"/>
    <w:rsid w:val="00E859D3"/>
    <w:rsid w:val="00E8621E"/>
    <w:rsid w:val="00E903EA"/>
    <w:rsid w:val="00E90798"/>
    <w:rsid w:val="00E92EDD"/>
    <w:rsid w:val="00E9590F"/>
    <w:rsid w:val="00E968D8"/>
    <w:rsid w:val="00E97065"/>
    <w:rsid w:val="00E97256"/>
    <w:rsid w:val="00E97403"/>
    <w:rsid w:val="00E97BA7"/>
    <w:rsid w:val="00EA1AD4"/>
    <w:rsid w:val="00EB02A2"/>
    <w:rsid w:val="00EB128C"/>
    <w:rsid w:val="00EB1454"/>
    <w:rsid w:val="00EB2613"/>
    <w:rsid w:val="00EB3C0F"/>
    <w:rsid w:val="00EB4C6C"/>
    <w:rsid w:val="00EB5941"/>
    <w:rsid w:val="00EB60EA"/>
    <w:rsid w:val="00EB72C5"/>
    <w:rsid w:val="00EC0DAF"/>
    <w:rsid w:val="00EC2207"/>
    <w:rsid w:val="00EC2E9A"/>
    <w:rsid w:val="00EC3D8F"/>
    <w:rsid w:val="00EC45BB"/>
    <w:rsid w:val="00EC6BE9"/>
    <w:rsid w:val="00EC7EB8"/>
    <w:rsid w:val="00ED0323"/>
    <w:rsid w:val="00ED2203"/>
    <w:rsid w:val="00ED2CCE"/>
    <w:rsid w:val="00ED559C"/>
    <w:rsid w:val="00ED5C20"/>
    <w:rsid w:val="00ED64CC"/>
    <w:rsid w:val="00EE1F5A"/>
    <w:rsid w:val="00EE465C"/>
    <w:rsid w:val="00EE534C"/>
    <w:rsid w:val="00EE54E4"/>
    <w:rsid w:val="00EF1995"/>
    <w:rsid w:val="00EF354B"/>
    <w:rsid w:val="00EF366F"/>
    <w:rsid w:val="00EF4AF0"/>
    <w:rsid w:val="00EF5271"/>
    <w:rsid w:val="00EF5819"/>
    <w:rsid w:val="00EF584D"/>
    <w:rsid w:val="00EF74E0"/>
    <w:rsid w:val="00F006B7"/>
    <w:rsid w:val="00F00964"/>
    <w:rsid w:val="00F0117C"/>
    <w:rsid w:val="00F014CC"/>
    <w:rsid w:val="00F01F2C"/>
    <w:rsid w:val="00F033CB"/>
    <w:rsid w:val="00F05DF4"/>
    <w:rsid w:val="00F07CE0"/>
    <w:rsid w:val="00F120BF"/>
    <w:rsid w:val="00F12380"/>
    <w:rsid w:val="00F136AF"/>
    <w:rsid w:val="00F13BF0"/>
    <w:rsid w:val="00F16D06"/>
    <w:rsid w:val="00F209F8"/>
    <w:rsid w:val="00F236E6"/>
    <w:rsid w:val="00F23DB6"/>
    <w:rsid w:val="00F31639"/>
    <w:rsid w:val="00F31A9E"/>
    <w:rsid w:val="00F31B6E"/>
    <w:rsid w:val="00F31E3D"/>
    <w:rsid w:val="00F33C8C"/>
    <w:rsid w:val="00F36325"/>
    <w:rsid w:val="00F369E2"/>
    <w:rsid w:val="00F37C22"/>
    <w:rsid w:val="00F40036"/>
    <w:rsid w:val="00F4364A"/>
    <w:rsid w:val="00F443A9"/>
    <w:rsid w:val="00F45EB4"/>
    <w:rsid w:val="00F50800"/>
    <w:rsid w:val="00F54338"/>
    <w:rsid w:val="00F549BD"/>
    <w:rsid w:val="00F570A2"/>
    <w:rsid w:val="00F60864"/>
    <w:rsid w:val="00F6156B"/>
    <w:rsid w:val="00F634D9"/>
    <w:rsid w:val="00F66408"/>
    <w:rsid w:val="00F71072"/>
    <w:rsid w:val="00F74A87"/>
    <w:rsid w:val="00F77AAE"/>
    <w:rsid w:val="00F83152"/>
    <w:rsid w:val="00F84C9F"/>
    <w:rsid w:val="00F85ED3"/>
    <w:rsid w:val="00F86C24"/>
    <w:rsid w:val="00F925FD"/>
    <w:rsid w:val="00F926EC"/>
    <w:rsid w:val="00F97987"/>
    <w:rsid w:val="00FA0092"/>
    <w:rsid w:val="00FA3480"/>
    <w:rsid w:val="00FA42D9"/>
    <w:rsid w:val="00FA79DE"/>
    <w:rsid w:val="00FB16F0"/>
    <w:rsid w:val="00FB1E23"/>
    <w:rsid w:val="00FB2406"/>
    <w:rsid w:val="00FB6674"/>
    <w:rsid w:val="00FC080C"/>
    <w:rsid w:val="00FC0F38"/>
    <w:rsid w:val="00FC1062"/>
    <w:rsid w:val="00FC197C"/>
    <w:rsid w:val="00FC1E92"/>
    <w:rsid w:val="00FC3444"/>
    <w:rsid w:val="00FC4480"/>
    <w:rsid w:val="00FC6613"/>
    <w:rsid w:val="00FC6ED7"/>
    <w:rsid w:val="00FC7974"/>
    <w:rsid w:val="00FD0C3D"/>
    <w:rsid w:val="00FD39F7"/>
    <w:rsid w:val="00FD5EF5"/>
    <w:rsid w:val="00FD694F"/>
    <w:rsid w:val="00FE2B00"/>
    <w:rsid w:val="00FE5057"/>
    <w:rsid w:val="00FE506D"/>
    <w:rsid w:val="00FE6D2F"/>
    <w:rsid w:val="00FF16ED"/>
    <w:rsid w:val="00FF31B4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5B691"/>
  <w14:defaultImageDpi w14:val="0"/>
  <w15:docId w15:val="{8092E5DB-4888-462D-B11A-1F473A2A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696"/>
    <w:rPr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9F784E"/>
    <w:pPr>
      <w:keepNext/>
      <w:spacing w:after="240"/>
      <w:outlineLvl w:val="0"/>
    </w:pPr>
    <w:rPr>
      <w:bCs/>
      <w:kern w:val="32"/>
      <w:szCs w:val="32"/>
      <w:lang w:val="en-CA" w:eastAsia="en-US"/>
    </w:rPr>
  </w:style>
  <w:style w:type="paragraph" w:styleId="2">
    <w:name w:val="heading 2"/>
    <w:basedOn w:val="a"/>
    <w:next w:val="a0"/>
    <w:link w:val="20"/>
    <w:uiPriority w:val="99"/>
    <w:qFormat/>
    <w:rsid w:val="009F784E"/>
    <w:pPr>
      <w:keepNext/>
      <w:numPr>
        <w:ilvl w:val="1"/>
        <w:numId w:val="1"/>
      </w:numPr>
      <w:spacing w:after="240"/>
      <w:outlineLvl w:val="1"/>
    </w:pPr>
    <w:rPr>
      <w:bCs/>
      <w:iCs/>
      <w:szCs w:val="28"/>
      <w:lang w:val="en-CA" w:eastAsia="en-US"/>
    </w:rPr>
  </w:style>
  <w:style w:type="paragraph" w:styleId="3">
    <w:name w:val="heading 3"/>
    <w:basedOn w:val="a"/>
    <w:link w:val="30"/>
    <w:uiPriority w:val="99"/>
    <w:qFormat/>
    <w:rsid w:val="009F784E"/>
    <w:pPr>
      <w:keepNext/>
      <w:numPr>
        <w:ilvl w:val="2"/>
        <w:numId w:val="1"/>
      </w:numPr>
      <w:spacing w:after="240"/>
      <w:outlineLvl w:val="2"/>
    </w:pPr>
    <w:rPr>
      <w:bCs/>
      <w:szCs w:val="26"/>
      <w:lang w:val="en-CA" w:eastAsia="en-US"/>
    </w:rPr>
  </w:style>
  <w:style w:type="paragraph" w:styleId="4">
    <w:name w:val="heading 4"/>
    <w:basedOn w:val="a"/>
    <w:next w:val="a0"/>
    <w:link w:val="40"/>
    <w:uiPriority w:val="99"/>
    <w:qFormat/>
    <w:rsid w:val="009F784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CA" w:eastAsia="en-US"/>
    </w:rPr>
  </w:style>
  <w:style w:type="paragraph" w:styleId="5">
    <w:name w:val="heading 5"/>
    <w:basedOn w:val="a"/>
    <w:next w:val="a0"/>
    <w:link w:val="50"/>
    <w:uiPriority w:val="99"/>
    <w:qFormat/>
    <w:rsid w:val="009F784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CA" w:eastAsia="en-US"/>
    </w:rPr>
  </w:style>
  <w:style w:type="paragraph" w:styleId="6">
    <w:name w:val="heading 6"/>
    <w:basedOn w:val="a"/>
    <w:next w:val="a0"/>
    <w:link w:val="60"/>
    <w:uiPriority w:val="99"/>
    <w:qFormat/>
    <w:rsid w:val="009F78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CA" w:eastAsia="en-US"/>
    </w:rPr>
  </w:style>
  <w:style w:type="paragraph" w:styleId="7">
    <w:name w:val="heading 7"/>
    <w:basedOn w:val="a"/>
    <w:next w:val="a0"/>
    <w:link w:val="70"/>
    <w:uiPriority w:val="99"/>
    <w:qFormat/>
    <w:rsid w:val="009F784E"/>
    <w:pPr>
      <w:numPr>
        <w:ilvl w:val="6"/>
        <w:numId w:val="1"/>
      </w:numPr>
      <w:spacing w:before="240" w:after="60"/>
      <w:outlineLvl w:val="6"/>
    </w:pPr>
    <w:rPr>
      <w:lang w:val="en-CA" w:eastAsia="en-US"/>
    </w:rPr>
  </w:style>
  <w:style w:type="paragraph" w:styleId="8">
    <w:name w:val="heading 8"/>
    <w:basedOn w:val="a"/>
    <w:next w:val="a0"/>
    <w:link w:val="80"/>
    <w:uiPriority w:val="99"/>
    <w:qFormat/>
    <w:rsid w:val="009F784E"/>
    <w:pPr>
      <w:numPr>
        <w:ilvl w:val="7"/>
        <w:numId w:val="1"/>
      </w:numPr>
      <w:spacing w:before="240" w:after="60"/>
      <w:outlineLvl w:val="7"/>
    </w:pPr>
    <w:rPr>
      <w:i/>
      <w:iCs/>
      <w:lang w:val="en-CA" w:eastAsia="en-US"/>
    </w:rPr>
  </w:style>
  <w:style w:type="paragraph" w:styleId="9">
    <w:name w:val="heading 9"/>
    <w:basedOn w:val="a"/>
    <w:next w:val="a0"/>
    <w:link w:val="90"/>
    <w:uiPriority w:val="99"/>
    <w:qFormat/>
    <w:rsid w:val="009F784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C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locked/>
    <w:rPr>
      <w:rFonts w:ascii="Cambria" w:hAnsi="Cambria" w:cs="Times New Roman"/>
    </w:rPr>
  </w:style>
  <w:style w:type="table" w:styleId="a4">
    <w:name w:val="Table Grid"/>
    <w:basedOn w:val="a2"/>
    <w:uiPriority w:val="39"/>
    <w:rsid w:val="0063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HHpara">
    <w:name w:val="OHHpara"/>
    <w:aliases w:val="P"/>
    <w:basedOn w:val="a"/>
    <w:uiPriority w:val="99"/>
    <w:rsid w:val="00DF7D91"/>
    <w:pPr>
      <w:spacing w:after="240"/>
      <w:jc w:val="both"/>
    </w:pPr>
    <w:rPr>
      <w:szCs w:val="20"/>
      <w:lang w:val="en-CA" w:eastAsia="en-US"/>
    </w:rPr>
  </w:style>
  <w:style w:type="character" w:customStyle="1" w:styleId="Prompt">
    <w:name w:val="Prompt"/>
    <w:aliases w:val="PR"/>
    <w:basedOn w:val="a1"/>
    <w:uiPriority w:val="99"/>
    <w:rsid w:val="00DF7D91"/>
    <w:rPr>
      <w:rFonts w:cs="Times New Roman"/>
      <w:color w:val="auto"/>
    </w:rPr>
  </w:style>
  <w:style w:type="paragraph" w:styleId="a5">
    <w:name w:val="footer"/>
    <w:basedOn w:val="a"/>
    <w:link w:val="a6"/>
    <w:uiPriority w:val="99"/>
    <w:rsid w:val="007F7EF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Pr>
      <w:rFonts w:cs="Times New Roman"/>
      <w:sz w:val="24"/>
      <w:szCs w:val="24"/>
    </w:rPr>
  </w:style>
  <w:style w:type="paragraph" w:styleId="a0">
    <w:name w:val="Body Text"/>
    <w:basedOn w:val="a"/>
    <w:link w:val="a7"/>
    <w:uiPriority w:val="99"/>
    <w:rsid w:val="009F784E"/>
    <w:pPr>
      <w:spacing w:after="240"/>
      <w:ind w:firstLine="741"/>
    </w:pPr>
    <w:rPr>
      <w:szCs w:val="20"/>
      <w:lang w:eastAsia="en-US"/>
    </w:rPr>
  </w:style>
  <w:style w:type="character" w:customStyle="1" w:styleId="a7">
    <w:name w:val="Основной текст Знак"/>
    <w:basedOn w:val="a1"/>
    <w:link w:val="a0"/>
    <w:uiPriority w:val="99"/>
    <w:locked/>
    <w:rPr>
      <w:rFonts w:cs="Times New Roman"/>
      <w:sz w:val="24"/>
      <w:szCs w:val="24"/>
    </w:rPr>
  </w:style>
  <w:style w:type="paragraph" w:customStyle="1" w:styleId="OHHpara2">
    <w:name w:val="OHHpara2"/>
    <w:aliases w:val="2"/>
    <w:basedOn w:val="OHHpara"/>
    <w:uiPriority w:val="99"/>
    <w:rsid w:val="00BF41E9"/>
    <w:pPr>
      <w:ind w:left="1440"/>
    </w:pPr>
  </w:style>
  <w:style w:type="paragraph" w:customStyle="1" w:styleId="StandardL1">
    <w:name w:val="Standard_L1"/>
    <w:basedOn w:val="a"/>
    <w:uiPriority w:val="99"/>
    <w:rsid w:val="00BF41E9"/>
    <w:pPr>
      <w:numPr>
        <w:numId w:val="4"/>
      </w:numPr>
      <w:spacing w:after="240"/>
      <w:jc w:val="both"/>
      <w:outlineLvl w:val="0"/>
    </w:pPr>
    <w:rPr>
      <w:lang w:val="en-CA" w:eastAsia="en-US"/>
    </w:rPr>
  </w:style>
  <w:style w:type="paragraph" w:customStyle="1" w:styleId="StandardL2">
    <w:name w:val="Standard_L2"/>
    <w:basedOn w:val="StandardL1"/>
    <w:uiPriority w:val="99"/>
    <w:rsid w:val="00BF41E9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uiPriority w:val="99"/>
    <w:rsid w:val="00BF41E9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uiPriority w:val="99"/>
    <w:rsid w:val="00BF41E9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uiPriority w:val="99"/>
    <w:rsid w:val="00BF41E9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uiPriority w:val="99"/>
    <w:rsid w:val="00BF41E9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uiPriority w:val="99"/>
    <w:rsid w:val="00BF41E9"/>
    <w:pPr>
      <w:numPr>
        <w:ilvl w:val="6"/>
      </w:numPr>
      <w:ind w:left="0" w:firstLine="0"/>
      <w:outlineLvl w:val="6"/>
    </w:pPr>
  </w:style>
  <w:style w:type="paragraph" w:customStyle="1" w:styleId="StandardL8">
    <w:name w:val="Standard_L8"/>
    <w:basedOn w:val="StandardL7"/>
    <w:uiPriority w:val="99"/>
    <w:rsid w:val="00BF41E9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uiPriority w:val="99"/>
    <w:rsid w:val="00BF41E9"/>
    <w:pPr>
      <w:numPr>
        <w:ilvl w:val="8"/>
      </w:numPr>
      <w:outlineLvl w:val="8"/>
    </w:pPr>
  </w:style>
  <w:style w:type="paragraph" w:styleId="a8">
    <w:name w:val="header"/>
    <w:basedOn w:val="a"/>
    <w:link w:val="a9"/>
    <w:uiPriority w:val="99"/>
    <w:rsid w:val="003E3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basedOn w:val="a1"/>
    <w:uiPriority w:val="99"/>
    <w:rsid w:val="005353DD"/>
    <w:rPr>
      <w:rFonts w:cs="Times New Roman"/>
    </w:rPr>
  </w:style>
  <w:style w:type="character" w:customStyle="1" w:styleId="InsertText">
    <w:name w:val="Insert Text"/>
    <w:basedOn w:val="a7"/>
    <w:rsid w:val="002C62F7"/>
    <w:rPr>
      <w:rFonts w:cs="Times New Roman"/>
      <w:i/>
      <w:sz w:val="22"/>
      <w:szCs w:val="22"/>
      <w:lang w:val="en-US" w:eastAsia="en-US" w:bidi="ar-SA"/>
    </w:rPr>
  </w:style>
  <w:style w:type="character" w:customStyle="1" w:styleId="DefinitionTerm">
    <w:name w:val="Definition Term"/>
    <w:basedOn w:val="a7"/>
    <w:rsid w:val="009E0D30"/>
    <w:rPr>
      <w:rFonts w:cs="Times New Roman"/>
      <w:b/>
      <w:sz w:val="22"/>
      <w:szCs w:val="22"/>
      <w:lang w:val="en-US" w:eastAsia="en-US" w:bidi="ar-SA"/>
    </w:rPr>
  </w:style>
  <w:style w:type="character" w:customStyle="1" w:styleId="OptionalText">
    <w:name w:val="Optional Text"/>
    <w:basedOn w:val="a7"/>
    <w:rsid w:val="009E0D30"/>
    <w:rPr>
      <w:rFonts w:cs="Times New Roman"/>
      <w:sz w:val="22"/>
      <w:szCs w:val="22"/>
      <w:lang w:val="en-US" w:eastAsia="en-US" w:bidi="ar-SA"/>
    </w:rPr>
  </w:style>
  <w:style w:type="character" w:customStyle="1" w:styleId="BodyDefinitionTerm">
    <w:name w:val="Body Definition Term"/>
    <w:basedOn w:val="a7"/>
    <w:rsid w:val="001B6BB9"/>
    <w:rPr>
      <w:rFonts w:cs="Times New Roman"/>
      <w:sz w:val="22"/>
      <w:szCs w:val="22"/>
      <w:lang w:val="en-US" w:eastAsia="en-US" w:bidi="ar-SA"/>
    </w:rPr>
  </w:style>
  <w:style w:type="character" w:styleId="ab">
    <w:name w:val="Hyperlink"/>
    <w:basedOn w:val="a1"/>
    <w:uiPriority w:val="99"/>
    <w:unhideWhenUsed/>
    <w:rsid w:val="003E2A1F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unhideWhenUsed/>
    <w:rsid w:val="00385D0F"/>
    <w:pPr>
      <w:spacing w:before="240" w:after="240"/>
    </w:pPr>
    <w:rPr>
      <w:rFonts w:ascii="Verdana" w:hAnsi="Verdana"/>
      <w:color w:val="3A393E"/>
      <w:sz w:val="14"/>
      <w:szCs w:val="14"/>
    </w:rPr>
  </w:style>
  <w:style w:type="paragraph" w:styleId="ad">
    <w:name w:val="Balloon Text"/>
    <w:basedOn w:val="a"/>
    <w:link w:val="ae"/>
    <w:uiPriority w:val="99"/>
    <w:semiHidden/>
    <w:unhideWhenUsed/>
    <w:rsid w:val="00FE2B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FE2B00"/>
    <w:rPr>
      <w:rFonts w:ascii="Tahoma" w:hAnsi="Tahoma" w:cs="Tahoma"/>
      <w:sz w:val="16"/>
      <w:szCs w:val="16"/>
    </w:rPr>
  </w:style>
  <w:style w:type="paragraph" w:styleId="af">
    <w:name w:val="List Paragraph"/>
    <w:aliases w:val="Bullet List,FooterText,numbered"/>
    <w:basedOn w:val="a"/>
    <w:link w:val="af0"/>
    <w:uiPriority w:val="34"/>
    <w:qFormat/>
    <w:rsid w:val="00BD337A"/>
    <w:pPr>
      <w:ind w:left="720"/>
      <w:contextualSpacing/>
    </w:pPr>
  </w:style>
  <w:style w:type="paragraph" w:customStyle="1" w:styleId="Body1">
    <w:name w:val="Body 1"/>
    <w:basedOn w:val="a"/>
    <w:link w:val="Body1Char"/>
    <w:rsid w:val="00566E54"/>
    <w:pPr>
      <w:spacing w:after="140" w:line="290" w:lineRule="auto"/>
      <w:ind w:left="680"/>
      <w:jc w:val="both"/>
    </w:pPr>
    <w:rPr>
      <w:rFonts w:ascii="Arial" w:eastAsia="MS Mincho" w:hAnsi="Arial"/>
      <w:kern w:val="20"/>
      <w:sz w:val="20"/>
      <w:szCs w:val="20"/>
      <w:lang w:val="en-GB" w:eastAsia="en-US"/>
    </w:rPr>
  </w:style>
  <w:style w:type="character" w:customStyle="1" w:styleId="Body1Char">
    <w:name w:val="Body 1 Char"/>
    <w:basedOn w:val="a1"/>
    <w:link w:val="Body1"/>
    <w:locked/>
    <w:rsid w:val="00566E54"/>
    <w:rPr>
      <w:rFonts w:ascii="Arial" w:eastAsia="MS Mincho" w:hAnsi="Arial" w:cs="Times New Roman"/>
      <w:kern w:val="20"/>
      <w:lang w:val="en-GB" w:eastAsia="en-US"/>
    </w:rPr>
  </w:style>
  <w:style w:type="paragraph" w:customStyle="1" w:styleId="TCLevel1">
    <w:name w:val="T+C Level 1"/>
    <w:basedOn w:val="a"/>
    <w:next w:val="Body1"/>
    <w:rsid w:val="00566E54"/>
    <w:pPr>
      <w:keepNext/>
      <w:numPr>
        <w:numId w:val="12"/>
      </w:numPr>
      <w:spacing w:after="140" w:line="290" w:lineRule="auto"/>
      <w:jc w:val="both"/>
      <w:outlineLvl w:val="0"/>
    </w:pPr>
    <w:rPr>
      <w:rFonts w:ascii="Arial" w:eastAsia="MS Mincho" w:hAnsi="Arial"/>
      <w:b/>
      <w:kern w:val="20"/>
      <w:sz w:val="20"/>
      <w:szCs w:val="20"/>
      <w:lang w:val="en-GB" w:eastAsia="en-US"/>
    </w:rPr>
  </w:style>
  <w:style w:type="paragraph" w:customStyle="1" w:styleId="TCLevel2">
    <w:name w:val="T+C Level 2"/>
    <w:basedOn w:val="a"/>
    <w:next w:val="a"/>
    <w:rsid w:val="00566E54"/>
    <w:pPr>
      <w:numPr>
        <w:ilvl w:val="1"/>
        <w:numId w:val="12"/>
      </w:numPr>
      <w:spacing w:after="140" w:line="290" w:lineRule="auto"/>
      <w:jc w:val="both"/>
      <w:outlineLvl w:val="1"/>
    </w:pPr>
    <w:rPr>
      <w:rFonts w:ascii="Arial" w:eastAsia="MS Mincho" w:hAnsi="Arial"/>
      <w:kern w:val="20"/>
      <w:sz w:val="20"/>
      <w:szCs w:val="20"/>
      <w:lang w:val="en-GB" w:eastAsia="en-US"/>
    </w:rPr>
  </w:style>
  <w:style w:type="paragraph" w:customStyle="1" w:styleId="TCLevel3">
    <w:name w:val="T+C Level 3"/>
    <w:basedOn w:val="a"/>
    <w:next w:val="a"/>
    <w:rsid w:val="00566E54"/>
    <w:pPr>
      <w:numPr>
        <w:ilvl w:val="2"/>
        <w:numId w:val="12"/>
      </w:numPr>
      <w:spacing w:after="140" w:line="290" w:lineRule="auto"/>
      <w:jc w:val="both"/>
      <w:outlineLvl w:val="2"/>
    </w:pPr>
    <w:rPr>
      <w:rFonts w:ascii="Arial" w:eastAsia="MS Mincho" w:hAnsi="Arial"/>
      <w:kern w:val="20"/>
      <w:sz w:val="20"/>
      <w:szCs w:val="20"/>
      <w:lang w:val="en-GB" w:eastAsia="en-US"/>
    </w:rPr>
  </w:style>
  <w:style w:type="paragraph" w:customStyle="1" w:styleId="TCLevel4">
    <w:name w:val="T+C Level 4"/>
    <w:basedOn w:val="a"/>
    <w:next w:val="a"/>
    <w:rsid w:val="00566E54"/>
    <w:pPr>
      <w:numPr>
        <w:ilvl w:val="3"/>
        <w:numId w:val="12"/>
      </w:numPr>
      <w:spacing w:after="140" w:line="290" w:lineRule="auto"/>
      <w:jc w:val="both"/>
      <w:outlineLvl w:val="3"/>
    </w:pPr>
    <w:rPr>
      <w:rFonts w:ascii="Arial" w:eastAsia="MS Mincho" w:hAnsi="Arial"/>
      <w:kern w:val="20"/>
      <w:sz w:val="20"/>
      <w:szCs w:val="20"/>
      <w:lang w:val="en-GB" w:eastAsia="en-US"/>
    </w:rPr>
  </w:style>
  <w:style w:type="character" w:styleId="af1">
    <w:name w:val="annotation reference"/>
    <w:basedOn w:val="a1"/>
    <w:uiPriority w:val="99"/>
    <w:unhideWhenUsed/>
    <w:rsid w:val="009B1F6B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B1F6B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locked/>
    <w:rsid w:val="009B1F6B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E52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AE52DF"/>
    <w:rPr>
      <w:rFonts w:cs="Times New Roman"/>
      <w:b/>
      <w:bCs/>
    </w:rPr>
  </w:style>
  <w:style w:type="paragraph" w:customStyle="1" w:styleId="ConsNormal">
    <w:name w:val="ConsNormal"/>
    <w:rsid w:val="00BA1CD6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styleId="af6">
    <w:name w:val="Body Text Indent"/>
    <w:basedOn w:val="a"/>
    <w:link w:val="af7"/>
    <w:uiPriority w:val="99"/>
    <w:rsid w:val="009E291C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9E291C"/>
    <w:rPr>
      <w:rFonts w:cs="Times New Roman"/>
      <w:sz w:val="24"/>
      <w:szCs w:val="24"/>
    </w:rPr>
  </w:style>
  <w:style w:type="character" w:customStyle="1" w:styleId="af0">
    <w:name w:val="Абзац списка Знак"/>
    <w:aliases w:val="Bullet List Знак,FooterText Знак,numbered Знак"/>
    <w:link w:val="af"/>
    <w:locked/>
    <w:rsid w:val="004F0CFD"/>
    <w:rPr>
      <w:sz w:val="24"/>
    </w:rPr>
  </w:style>
  <w:style w:type="paragraph" w:styleId="af8">
    <w:name w:val="footnote text"/>
    <w:basedOn w:val="a"/>
    <w:link w:val="af9"/>
    <w:uiPriority w:val="99"/>
    <w:rsid w:val="00A06BCE"/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locked/>
    <w:rsid w:val="00A06BCE"/>
    <w:rPr>
      <w:rFonts w:cs="Times New Roman"/>
    </w:rPr>
  </w:style>
  <w:style w:type="character" w:styleId="afa">
    <w:name w:val="footnote reference"/>
    <w:basedOn w:val="a1"/>
    <w:uiPriority w:val="99"/>
    <w:rsid w:val="00A06BCE"/>
    <w:rPr>
      <w:rFonts w:cs="Times New Roman"/>
      <w:vertAlign w:val="superscript"/>
    </w:rPr>
  </w:style>
  <w:style w:type="paragraph" w:styleId="afb">
    <w:name w:val="Revision"/>
    <w:hidden/>
    <w:uiPriority w:val="99"/>
    <w:semiHidden/>
    <w:rsid w:val="00A647FA"/>
    <w:rPr>
      <w:sz w:val="24"/>
      <w:szCs w:val="24"/>
    </w:rPr>
  </w:style>
  <w:style w:type="character" w:customStyle="1" w:styleId="longtext1">
    <w:name w:val="long_text1"/>
    <w:uiPriority w:val="99"/>
    <w:rsid w:val="00391EF5"/>
    <w:rPr>
      <w:rFonts w:ascii="Times New Roman" w:hAnsi="Times New Roman" w:cs="Times New Roman" w:hint="default"/>
      <w:sz w:val="17"/>
      <w:szCs w:val="17"/>
    </w:rPr>
  </w:style>
  <w:style w:type="paragraph" w:styleId="afc">
    <w:name w:val="endnote text"/>
    <w:basedOn w:val="a"/>
    <w:link w:val="afd"/>
    <w:uiPriority w:val="99"/>
    <w:rsid w:val="005B75C4"/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uiPriority w:val="99"/>
    <w:rsid w:val="005B75C4"/>
  </w:style>
  <w:style w:type="character" w:styleId="afe">
    <w:name w:val="endnote reference"/>
    <w:basedOn w:val="a1"/>
    <w:uiPriority w:val="99"/>
    <w:rsid w:val="005B7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ru/c/m.exe?t=5569619_2_1&amp;s1=market%20opportuniti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A940-E669-47AE-9EFF-D9867F04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Mechel</Company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subject/>
  <dc:creator>IT_Support</dc:creator>
  <cp:keywords/>
  <dc:description/>
  <cp:lastModifiedBy>Вострокнутов Егор Сергеевич</cp:lastModifiedBy>
  <cp:revision>17</cp:revision>
  <cp:lastPrinted>2026-05-05T10:25:00Z</cp:lastPrinted>
  <dcterms:created xsi:type="dcterms:W3CDTF">2026-05-05T15:42:00Z</dcterms:created>
  <dcterms:modified xsi:type="dcterms:W3CDTF">2026-05-06T08:01:00Z</dcterms:modified>
</cp:coreProperties>
</file>